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val="0"/>
        <w:pageBreakBefore w:val="0"/>
        <w:widowControl w:val="0"/>
        <w:suppressLineNumbers w:val="0"/>
        <w:shd w:val="clear" w:color="auto" w:fill="auto"/>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i w:val="0"/>
          <w:caps w:val="0"/>
          <w:color w:val="auto"/>
          <w:spacing w:val="0"/>
          <w:sz w:val="36"/>
          <w:szCs w:val="36"/>
          <w:shd w:val="clear" w:color="auto" w:fill="FFFFFF"/>
          <w:lang w:eastAsia="zh-CN"/>
        </w:rPr>
      </w:pPr>
    </w:p>
    <w:p>
      <w:pPr>
        <w:pStyle w:val="3"/>
        <w:keepNext/>
        <w:keepLines w:val="0"/>
        <w:pageBreakBefore w:val="0"/>
        <w:widowControl w:val="0"/>
        <w:suppressLineNumbers w:val="0"/>
        <w:shd w:val="clear" w:color="auto" w:fill="auto"/>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i w:val="0"/>
          <w:caps w:val="0"/>
          <w:color w:val="auto"/>
          <w:spacing w:val="0"/>
          <w:sz w:val="40"/>
          <w:szCs w:val="40"/>
          <w:shd w:val="clear" w:color="auto" w:fill="FFFFFF"/>
          <w:lang w:eastAsia="zh-CN"/>
        </w:rPr>
      </w:pPr>
      <w:r>
        <w:rPr>
          <w:rFonts w:hint="eastAsia" w:ascii="方正小标宋_GBK" w:hAnsi="方正小标宋_GBK" w:eastAsia="方正小标宋_GBK" w:cs="方正小标宋_GBK"/>
          <w:b w:val="0"/>
          <w:bCs/>
          <w:i w:val="0"/>
          <w:caps w:val="0"/>
          <w:color w:val="auto"/>
          <w:spacing w:val="0"/>
          <w:sz w:val="40"/>
          <w:szCs w:val="40"/>
          <w:shd w:val="clear" w:color="auto" w:fill="FFFFFF"/>
          <w:lang w:eastAsia="zh-CN"/>
        </w:rPr>
        <w:t>长春</w:t>
      </w:r>
      <w:r>
        <w:rPr>
          <w:rFonts w:hint="eastAsia" w:ascii="方正小标宋_GBK" w:hAnsi="方正小标宋_GBK" w:eastAsia="方正小标宋_GBK" w:cs="方正小标宋_GBK"/>
          <w:b w:val="0"/>
          <w:bCs/>
          <w:i w:val="0"/>
          <w:caps w:val="0"/>
          <w:color w:val="auto"/>
          <w:spacing w:val="0"/>
          <w:sz w:val="40"/>
          <w:szCs w:val="40"/>
          <w:shd w:val="clear" w:color="auto" w:fill="FFFFFF"/>
        </w:rPr>
        <w:t>市产后母婴生活照料服务</w:t>
      </w:r>
      <w:r>
        <w:rPr>
          <w:rFonts w:hint="eastAsia" w:ascii="方正小标宋_GBK" w:hAnsi="方正小标宋_GBK" w:eastAsia="方正小标宋_GBK" w:cs="方正小标宋_GBK"/>
          <w:b w:val="0"/>
          <w:bCs/>
          <w:i w:val="0"/>
          <w:caps w:val="0"/>
          <w:color w:val="auto"/>
          <w:spacing w:val="0"/>
          <w:sz w:val="40"/>
          <w:szCs w:val="40"/>
          <w:shd w:val="clear" w:color="auto" w:fill="FFFFFF"/>
          <w:lang w:eastAsia="zh-CN"/>
        </w:rPr>
        <w:t>机</w:t>
      </w:r>
      <w:r>
        <w:rPr>
          <w:rFonts w:hint="eastAsia" w:ascii="方正小标宋_GBK" w:hAnsi="方正小标宋_GBK" w:eastAsia="方正小标宋_GBK" w:cs="方正小标宋_GBK"/>
          <w:b w:val="0"/>
          <w:bCs/>
          <w:i w:val="0"/>
          <w:caps w:val="0"/>
          <w:color w:val="auto"/>
          <w:spacing w:val="0"/>
          <w:sz w:val="40"/>
          <w:szCs w:val="40"/>
          <w:shd w:val="clear" w:color="auto" w:fill="FFFFFF"/>
        </w:rPr>
        <w:t>构管理</w:t>
      </w:r>
      <w:r>
        <w:rPr>
          <w:rFonts w:hint="eastAsia" w:ascii="方正小标宋_GBK" w:hAnsi="方正小标宋_GBK" w:eastAsia="方正小标宋_GBK" w:cs="方正小标宋_GBK"/>
          <w:b w:val="0"/>
          <w:bCs/>
          <w:i w:val="0"/>
          <w:caps w:val="0"/>
          <w:color w:val="auto"/>
          <w:spacing w:val="0"/>
          <w:sz w:val="40"/>
          <w:szCs w:val="40"/>
          <w:shd w:val="clear" w:color="auto" w:fill="FFFFFF"/>
          <w:lang w:eastAsia="zh-CN"/>
        </w:rPr>
        <w:t>工作</w:t>
      </w:r>
    </w:p>
    <w:p>
      <w:pPr>
        <w:pStyle w:val="3"/>
        <w:keepNext/>
        <w:keepLines w:val="0"/>
        <w:pageBreakBefore w:val="0"/>
        <w:widowControl w:val="0"/>
        <w:suppressLineNumbers w:val="0"/>
        <w:shd w:val="clear" w:color="auto" w:fill="auto"/>
        <w:kinsoku/>
        <w:wordWrap/>
        <w:overflowPunct/>
        <w:topLinePunct w:val="0"/>
        <w:autoSpaceDE/>
        <w:autoSpaceDN/>
        <w:bidi w:val="0"/>
        <w:adjustRightInd w:val="0"/>
        <w:snapToGrid w:val="0"/>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i w:val="0"/>
          <w:caps w:val="0"/>
          <w:color w:val="auto"/>
          <w:spacing w:val="0"/>
          <w:sz w:val="40"/>
          <w:szCs w:val="40"/>
          <w:shd w:val="clear" w:color="auto" w:fill="FFFFFF"/>
          <w:lang w:eastAsia="zh-CN"/>
        </w:rPr>
      </w:pPr>
      <w:r>
        <w:rPr>
          <w:rFonts w:hint="eastAsia" w:ascii="方正小标宋_GBK" w:hAnsi="方正小标宋_GBK" w:eastAsia="方正小标宋_GBK" w:cs="方正小标宋_GBK"/>
          <w:b w:val="0"/>
          <w:bCs/>
          <w:i w:val="0"/>
          <w:caps w:val="0"/>
          <w:color w:val="auto"/>
          <w:spacing w:val="0"/>
          <w:sz w:val="40"/>
          <w:szCs w:val="40"/>
          <w:u w:val="none"/>
          <w:shd w:val="clear" w:color="auto" w:fill="FFFFFF"/>
          <w:lang w:val="en-US" w:eastAsia="zh-CN"/>
        </w:rPr>
        <w:t>实施</w:t>
      </w:r>
      <w:r>
        <w:rPr>
          <w:rFonts w:hint="eastAsia" w:ascii="方正小标宋_GBK" w:hAnsi="方正小标宋_GBK" w:eastAsia="方正小标宋_GBK" w:cs="方正小标宋_GBK"/>
          <w:b w:val="0"/>
          <w:bCs/>
          <w:i w:val="0"/>
          <w:caps w:val="0"/>
          <w:color w:val="auto"/>
          <w:spacing w:val="0"/>
          <w:sz w:val="40"/>
          <w:szCs w:val="40"/>
          <w:shd w:val="clear" w:color="auto" w:fill="FFFFFF"/>
          <w:lang w:eastAsia="zh-CN"/>
        </w:rPr>
        <w:t>方案</w:t>
      </w:r>
      <w:bookmarkStart w:id="0" w:name="_GoBack"/>
      <w:bookmarkEnd w:id="0"/>
      <w:r>
        <w:rPr>
          <w:rFonts w:hint="eastAsia" w:ascii="方正小标宋_GBK" w:hAnsi="方正小标宋_GBK" w:eastAsia="方正小标宋_GBK" w:cs="方正小标宋_GBK"/>
          <w:b w:val="0"/>
          <w:bCs/>
          <w:i w:val="0"/>
          <w:caps w:val="0"/>
          <w:color w:val="auto"/>
          <w:spacing w:val="0"/>
          <w:sz w:val="40"/>
          <w:szCs w:val="40"/>
          <w:shd w:val="clear" w:color="auto" w:fill="FFFFFF"/>
          <w:lang w:eastAsia="zh-CN"/>
        </w:rPr>
        <w:t>（</w:t>
      </w:r>
      <w:r>
        <w:rPr>
          <w:rFonts w:hint="eastAsia" w:ascii="方正小标宋_GBK" w:hAnsi="方正小标宋_GBK" w:eastAsia="方正小标宋_GBK" w:cs="方正小标宋_GBK"/>
          <w:b w:val="0"/>
          <w:bCs/>
          <w:i w:val="0"/>
          <w:caps w:val="0"/>
          <w:color w:val="auto"/>
          <w:spacing w:val="0"/>
          <w:sz w:val="40"/>
          <w:szCs w:val="40"/>
          <w:shd w:val="clear" w:color="auto" w:fill="FFFFFF"/>
          <w:lang w:val="en-US" w:eastAsia="zh-CN"/>
        </w:rPr>
        <w:t>征求意见稿</w:t>
      </w:r>
      <w:r>
        <w:rPr>
          <w:rFonts w:hint="eastAsia" w:ascii="方正小标宋_GBK" w:hAnsi="方正小标宋_GBK" w:eastAsia="方正小标宋_GBK" w:cs="方正小标宋_GBK"/>
          <w:b w:val="0"/>
          <w:bCs/>
          <w:i w:val="0"/>
          <w:caps w:val="0"/>
          <w:color w:val="auto"/>
          <w:spacing w:val="0"/>
          <w:sz w:val="40"/>
          <w:szCs w:val="40"/>
          <w:shd w:val="clear" w:color="auto" w:fill="FFFFFF"/>
          <w:lang w:eastAsia="zh-CN"/>
        </w:rPr>
        <w:t>）</w:t>
      </w:r>
    </w:p>
    <w:p>
      <w:pPr>
        <w:pStyle w:val="2"/>
        <w:rPr>
          <w:rFonts w:hint="eastAsia"/>
          <w:lang w:eastAsia="zh-CN"/>
        </w:rPr>
      </w:pPr>
    </w:p>
    <w:p>
      <w:pPr>
        <w:keepNext/>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为了规范长春市产后母婴生活照料服务机构（以下简称产后母婴服</w:t>
      </w:r>
      <w:r>
        <w:rPr>
          <w:rFonts w:hint="eastAsia" w:ascii="仿宋_GB2312" w:hAnsi="Times New Roman" w:eastAsia="仿宋_GB2312" w:cs="仿宋_GB2312"/>
          <w:b w:val="0"/>
          <w:i w:val="0"/>
          <w:caps w:val="0"/>
          <w:color w:val="auto"/>
          <w:spacing w:val="0"/>
          <w:kern w:val="0"/>
          <w:sz w:val="32"/>
          <w:szCs w:val="32"/>
          <w:u w:val="none"/>
          <w:shd w:val="clear" w:color="auto" w:fill="FFFFFF"/>
          <w:lang w:val="en-US" w:eastAsia="zh-CN" w:bidi="ar"/>
        </w:rPr>
        <w:t>务机构）安全、有序发展，保障产褥期产妇和新生儿健康，结合我市实际，制定本方案。</w:t>
      </w:r>
    </w:p>
    <w:p>
      <w:pPr>
        <w:keepNext/>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rPr>
          <w:rFonts w:hint="eastAsia" w:ascii="黑体" w:hAnsi="黑体" w:eastAsia="黑体" w:cs="黑体"/>
          <w:b w:val="0"/>
          <w:i w:val="0"/>
          <w:caps w:val="0"/>
          <w:color w:val="auto"/>
          <w:spacing w:val="0"/>
          <w:kern w:val="0"/>
          <w:sz w:val="32"/>
          <w:szCs w:val="32"/>
          <w:shd w:val="clear" w:color="auto" w:fill="FFFFFF"/>
          <w:lang w:val="en-US" w:eastAsia="zh-CN" w:bidi="ar"/>
        </w:rPr>
      </w:pPr>
      <w:r>
        <w:rPr>
          <w:rFonts w:hint="eastAsia" w:ascii="黑体" w:hAnsi="黑体" w:eastAsia="黑体" w:cs="黑体"/>
          <w:b w:val="0"/>
          <w:i w:val="0"/>
          <w:caps w:val="0"/>
          <w:color w:val="auto"/>
          <w:spacing w:val="0"/>
          <w:kern w:val="0"/>
          <w:sz w:val="32"/>
          <w:szCs w:val="32"/>
          <w:shd w:val="clear" w:color="auto" w:fill="FFFFFF"/>
          <w:lang w:val="en-US" w:eastAsia="zh-CN" w:bidi="ar"/>
        </w:rPr>
        <w:t>一、总体要求</w:t>
      </w:r>
    </w:p>
    <w:p>
      <w:pPr>
        <w:keepNext/>
        <w:keepLines w:val="0"/>
        <w:pageBreakBefore w:val="0"/>
        <w:widowControl w:val="0"/>
        <w:suppressLineNumbers w:val="0"/>
        <w:kinsoku/>
        <w:wordWrap/>
        <w:overflowPunct/>
        <w:topLinePunct w:val="0"/>
        <w:autoSpaceDE/>
        <w:autoSpaceDN/>
        <w:bidi w:val="0"/>
        <w:adjustRightInd w:val="0"/>
        <w:snapToGrid w:val="0"/>
        <w:spacing w:line="560" w:lineRule="exact"/>
        <w:ind w:firstLine="640" w:firstLineChars="200"/>
        <w:jc w:val="both"/>
        <w:rPr>
          <w:rFonts w:hint="eastAsia" w:ascii="仿宋_GB2312" w:hAnsi="仿宋_GB2312" w:eastAsia="仿宋_GB2312" w:cs="仿宋_GB2312"/>
          <w:color w:val="000000"/>
          <w:sz w:val="32"/>
          <w:szCs w:val="32"/>
        </w:rPr>
      </w:pPr>
      <w:r>
        <w:rPr>
          <w:rFonts w:hint="eastAsia" w:ascii="楷体" w:hAnsi="楷体" w:eastAsia="楷体" w:cs="楷体"/>
          <w:b w:val="0"/>
          <w:i w:val="0"/>
          <w:caps w:val="0"/>
          <w:color w:val="000000"/>
          <w:spacing w:val="0"/>
          <w:sz w:val="32"/>
          <w:szCs w:val="32"/>
          <w:lang w:eastAsia="zh-CN"/>
        </w:rPr>
        <w:t>（一）指导思想。</w:t>
      </w:r>
      <w:r>
        <w:rPr>
          <w:rFonts w:hint="eastAsia" w:ascii="仿宋_GB2312" w:hAnsi="仿宋_GB2312" w:eastAsia="仿宋_GB2312" w:cs="仿宋_GB2312"/>
          <w:b w:val="0"/>
          <w:i w:val="0"/>
          <w:caps w:val="0"/>
          <w:color w:val="000000"/>
          <w:spacing w:val="0"/>
          <w:sz w:val="32"/>
          <w:szCs w:val="32"/>
        </w:rPr>
        <w:t>深入贯彻落实习近平总书记关于加强妇女儿童工作的重要论述，</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践行新发展理念，逐步构建完善的产后母婴保健服务体系。</w:t>
      </w:r>
    </w:p>
    <w:p>
      <w:pPr>
        <w:pStyle w:val="7"/>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both"/>
        <w:rPr>
          <w:rFonts w:hint="eastAsia" w:ascii="仿宋_GB2312" w:hAnsi="仿宋_GB2312" w:eastAsia="仿宋_GB2312" w:cs="仿宋_GB2312"/>
          <w:b w:val="0"/>
          <w:i w:val="0"/>
          <w:caps w:val="0"/>
          <w:color w:val="000000"/>
          <w:spacing w:val="0"/>
          <w:kern w:val="0"/>
          <w:sz w:val="32"/>
          <w:szCs w:val="32"/>
          <w:u w:val="none"/>
          <w:shd w:val="clear" w:color="auto" w:fill="FFFFFF"/>
          <w:lang w:val="en-US" w:eastAsia="zh-CN" w:bidi="ar"/>
        </w:rPr>
      </w:pPr>
      <w:r>
        <w:rPr>
          <w:rFonts w:hint="eastAsia" w:ascii="楷体" w:hAnsi="楷体" w:eastAsia="楷体" w:cs="楷体"/>
          <w:b w:val="0"/>
          <w:i w:val="0"/>
          <w:caps w:val="0"/>
          <w:color w:val="000000"/>
          <w:spacing w:val="0"/>
          <w:kern w:val="2"/>
          <w:sz w:val="32"/>
          <w:szCs w:val="32"/>
          <w:lang w:val="en-US" w:eastAsia="zh-CN" w:bidi="ar-SA"/>
        </w:rPr>
        <w:t>（二）工作原则。</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产后母婴服务机构的管理遵循属地管理、</w:t>
      </w:r>
      <w:r>
        <w:rPr>
          <w:rFonts w:hint="eastAsia" w:ascii="仿宋_GB2312" w:hAnsi="仿宋_GB2312" w:eastAsia="仿宋_GB2312" w:cs="仿宋_GB2312"/>
          <w:i w:val="0"/>
          <w:caps w:val="0"/>
          <w:color w:val="000000"/>
          <w:spacing w:val="0"/>
          <w:sz w:val="32"/>
          <w:szCs w:val="32"/>
          <w:u w:val="none"/>
          <w:shd w:val="clear" w:color="auto" w:fill="FFFFFF"/>
          <w:lang w:eastAsia="zh-CN"/>
        </w:rPr>
        <w:t>分工负责</w:t>
      </w:r>
      <w:r>
        <w:rPr>
          <w:rFonts w:hint="eastAsia" w:ascii="仿宋_GB2312" w:hAnsi="仿宋_GB2312" w:eastAsia="仿宋_GB2312" w:cs="仿宋_GB2312"/>
          <w:i w:val="0"/>
          <w:caps w:val="0"/>
          <w:color w:val="000000"/>
          <w:spacing w:val="0"/>
          <w:sz w:val="32"/>
          <w:szCs w:val="32"/>
          <w:u w:val="none"/>
          <w:shd w:val="clear" w:color="auto" w:fill="FFFFFF"/>
        </w:rPr>
        <w:t>、加强监管、保障安全的基本原则</w:t>
      </w:r>
      <w:r>
        <w:rPr>
          <w:rFonts w:hint="eastAsia" w:ascii="仿宋_GB2312" w:hAnsi="仿宋_GB2312" w:eastAsia="仿宋_GB2312" w:cs="仿宋_GB2312"/>
          <w:b w:val="0"/>
          <w:i w:val="0"/>
          <w:caps w:val="0"/>
          <w:color w:val="000000"/>
          <w:spacing w:val="0"/>
          <w:kern w:val="0"/>
          <w:sz w:val="32"/>
          <w:szCs w:val="32"/>
          <w:u w:val="none"/>
          <w:shd w:val="clear" w:color="auto" w:fill="FFFFFF"/>
          <w:lang w:val="en-US" w:eastAsia="zh-CN" w:bidi="ar"/>
        </w:rPr>
        <w:t>。</w:t>
      </w:r>
    </w:p>
    <w:p>
      <w:pPr>
        <w:keepNext/>
        <w:keepLines w:val="0"/>
        <w:pageBreakBefore w:val="0"/>
        <w:widowControl w:val="0"/>
        <w:suppressLineNumbers w:val="0"/>
        <w:kinsoku/>
        <w:wordWrap/>
        <w:overflowPunct/>
        <w:topLinePunct w:val="0"/>
        <w:autoSpaceDE/>
        <w:autoSpaceDN/>
        <w:bidi w:val="0"/>
        <w:adjustRightInd w:val="0"/>
        <w:snapToGrid w:val="0"/>
        <w:spacing w:line="560" w:lineRule="exact"/>
        <w:ind w:firstLine="640" w:firstLineChars="200"/>
        <w:jc w:val="both"/>
        <w:rPr>
          <w:rFonts w:hint="default" w:ascii="仿宋_GB2312" w:hAnsi="仿宋_GB2312" w:eastAsia="仿宋_GB2312" w:cs="仿宋_GB2312"/>
          <w:b w:val="0"/>
          <w:i w:val="0"/>
          <w:caps w:val="0"/>
          <w:color w:val="000000"/>
          <w:spacing w:val="0"/>
          <w:kern w:val="0"/>
          <w:sz w:val="32"/>
          <w:szCs w:val="32"/>
          <w:u w:val="none"/>
          <w:shd w:val="clear" w:color="auto" w:fill="FFFFFF"/>
          <w:lang w:val="en" w:eastAsia="zh-CN" w:bidi="ar"/>
        </w:rPr>
      </w:pPr>
      <w:r>
        <w:rPr>
          <w:rFonts w:hint="eastAsia" w:ascii="楷体" w:hAnsi="楷体" w:eastAsia="楷体" w:cs="楷体"/>
          <w:b w:val="0"/>
          <w:i w:val="0"/>
          <w:caps w:val="0"/>
          <w:color w:val="000000"/>
          <w:spacing w:val="0"/>
          <w:kern w:val="2"/>
          <w:sz w:val="32"/>
          <w:szCs w:val="32"/>
          <w:lang w:val="en-US" w:eastAsia="zh-CN" w:bidi="ar-SA"/>
        </w:rPr>
        <w:t>（三）基本目标。</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力争达到市场环境明显优化，监管力度不断加大，竞争秩序和消费环境明显改善的目的。不断满足母婴产后服务多样化、多层次需求，保障母婴安全。</w:t>
      </w:r>
    </w:p>
    <w:p>
      <w:pPr>
        <w:keepNext/>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rPr>
          <w:rFonts w:hint="eastAsia" w:ascii="黑体" w:hAnsi="黑体" w:eastAsia="黑体" w:cs="黑体"/>
          <w:b w:val="0"/>
          <w:i w:val="0"/>
          <w:caps w:val="0"/>
          <w:color w:val="auto"/>
          <w:spacing w:val="0"/>
          <w:kern w:val="0"/>
          <w:sz w:val="32"/>
          <w:szCs w:val="32"/>
          <w:shd w:val="clear" w:color="auto" w:fill="FFFFFF"/>
          <w:lang w:val="en-US" w:eastAsia="zh-CN" w:bidi="ar"/>
        </w:rPr>
      </w:pPr>
      <w:r>
        <w:rPr>
          <w:rFonts w:hint="eastAsia" w:ascii="黑体" w:hAnsi="黑体" w:eastAsia="黑体" w:cs="黑体"/>
          <w:b w:val="0"/>
          <w:i w:val="0"/>
          <w:caps w:val="0"/>
          <w:color w:val="auto"/>
          <w:spacing w:val="0"/>
          <w:kern w:val="0"/>
          <w:sz w:val="32"/>
          <w:szCs w:val="32"/>
          <w:shd w:val="clear" w:color="auto" w:fill="FFFFFF"/>
          <w:lang w:val="en-US" w:eastAsia="zh-CN" w:bidi="ar"/>
        </w:rPr>
        <w:t>二、任务及分工</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u w:val="none"/>
          <w:shd w:val="clear" w:color="auto" w:fill="FFFFFF"/>
          <w:lang w:eastAsia="zh-CN"/>
        </w:rPr>
      </w:pPr>
      <w:r>
        <w:rPr>
          <w:rFonts w:hint="eastAsia" w:ascii="仿宋_GB2312" w:hAnsi="Times New Roman" w:eastAsia="仿宋_GB2312" w:cs="仿宋_GB2312"/>
          <w:b w:val="0"/>
          <w:i w:val="0"/>
          <w:caps w:val="0"/>
          <w:color w:val="auto"/>
          <w:spacing w:val="0"/>
          <w:kern w:val="0"/>
          <w:sz w:val="32"/>
          <w:szCs w:val="32"/>
          <w:u w:val="none"/>
          <w:shd w:val="clear" w:color="auto" w:fill="FFFFFF"/>
          <w:lang w:val="en-US" w:eastAsia="zh-CN" w:bidi="ar"/>
        </w:rPr>
        <w:t>产后母婴生活照料服务机构的管理按照属地管理、分工负责的基本原则，卫生健康、市场监督管理、公安、人力资源和社会保障、生态环境、消防救援、妇联等</w:t>
      </w:r>
      <w:r>
        <w:rPr>
          <w:rFonts w:hint="eastAsia" w:ascii="仿宋_GB2312" w:hAnsi="仿宋_GB2312" w:eastAsia="仿宋_GB2312" w:cs="仿宋_GB2312"/>
          <w:i w:val="0"/>
          <w:caps w:val="0"/>
          <w:color w:val="auto"/>
          <w:spacing w:val="0"/>
          <w:sz w:val="32"/>
          <w:szCs w:val="32"/>
          <w:u w:val="none"/>
          <w:shd w:val="clear" w:color="auto" w:fill="FFFFFF"/>
        </w:rPr>
        <w:t>部门</w:t>
      </w:r>
      <w:r>
        <w:rPr>
          <w:rFonts w:hint="eastAsia" w:ascii="仿宋_GB2312" w:hAnsi="仿宋_GB2312" w:eastAsia="仿宋_GB2312" w:cs="仿宋_GB2312"/>
          <w:i w:val="0"/>
          <w:caps w:val="0"/>
          <w:color w:val="auto"/>
          <w:spacing w:val="0"/>
          <w:sz w:val="32"/>
          <w:szCs w:val="32"/>
          <w:u w:val="none"/>
          <w:shd w:val="clear" w:color="auto" w:fill="FFFFFF"/>
          <w:lang w:eastAsia="zh-CN"/>
        </w:rPr>
        <w:t>和组织按照各自职责分工，对产后母婴服务机构进行监督和管理。</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sz w:val="32"/>
          <w:szCs w:val="32"/>
          <w:u w:val="none"/>
          <w:shd w:val="clear" w:color="auto" w:fill="FFFFFF"/>
          <w:lang w:eastAsia="zh-CN"/>
        </w:rPr>
        <w:t>（</w:t>
      </w:r>
      <w:r>
        <w:rPr>
          <w:rFonts w:hint="eastAsia" w:ascii="仿宋_GB2312" w:hAnsi="仿宋_GB2312" w:eastAsia="仿宋_GB2312" w:cs="仿宋_GB2312"/>
          <w:i w:val="0"/>
          <w:caps w:val="0"/>
          <w:color w:val="auto"/>
          <w:spacing w:val="0"/>
          <w:sz w:val="32"/>
          <w:szCs w:val="32"/>
          <w:u w:val="none"/>
          <w:shd w:val="clear" w:color="auto" w:fill="FFFFFF"/>
          <w:lang w:val="en-US" w:eastAsia="zh-CN"/>
        </w:rPr>
        <w:t>一</w:t>
      </w:r>
      <w:r>
        <w:rPr>
          <w:rFonts w:hint="eastAsia" w:ascii="仿宋_GB2312" w:hAnsi="仿宋_GB2312" w:eastAsia="仿宋_GB2312" w:cs="仿宋_GB2312"/>
          <w:i w:val="0"/>
          <w:caps w:val="0"/>
          <w:color w:val="auto"/>
          <w:spacing w:val="0"/>
          <w:sz w:val="32"/>
          <w:szCs w:val="32"/>
          <w:u w:val="none"/>
          <w:shd w:val="clear" w:color="auto" w:fill="FFFFFF"/>
          <w:lang w:eastAsia="zh-CN"/>
        </w:rPr>
        <w:t>）</w:t>
      </w:r>
      <w:r>
        <w:rPr>
          <w:rFonts w:hint="eastAsia" w:ascii="楷体" w:hAnsi="楷体" w:eastAsia="楷体" w:cs="楷体"/>
          <w:i w:val="0"/>
          <w:caps w:val="0"/>
          <w:color w:val="auto"/>
          <w:spacing w:val="0"/>
          <w:sz w:val="32"/>
          <w:szCs w:val="32"/>
          <w:u w:val="none"/>
          <w:shd w:val="clear" w:color="auto" w:fill="FFFFFF"/>
          <w:lang w:eastAsia="zh-CN"/>
        </w:rPr>
        <w:t>卫生健康部门职责。</w:t>
      </w:r>
      <w:r>
        <w:rPr>
          <w:rFonts w:hint="eastAsia" w:ascii="仿宋_GB2312" w:hAnsi="Times New Roman" w:eastAsia="仿宋_GB2312" w:cs="仿宋_GB2312"/>
          <w:b w:val="0"/>
          <w:i w:val="0"/>
          <w:caps w:val="0"/>
          <w:color w:val="auto"/>
          <w:spacing w:val="0"/>
          <w:kern w:val="0"/>
          <w:sz w:val="32"/>
          <w:szCs w:val="32"/>
          <w:u w:val="none"/>
          <w:shd w:val="clear" w:color="auto" w:fill="FFFFFF"/>
          <w:lang w:val="en-US" w:eastAsia="zh-CN" w:bidi="ar"/>
        </w:rPr>
        <w:t>卫生健康部门是产后母婴服务机构的行业主管部门，牵头建立部门间联席会议制度，统筹协调产后母婴服务机构管理工作，完善综合监管机制，落实</w:t>
      </w: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传染病防控监督管理，依法查处非法诊疗行为。</w:t>
      </w:r>
    </w:p>
    <w:p>
      <w:pPr>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楷体" w:hAnsi="楷体" w:eastAsia="楷体" w:cs="楷体"/>
          <w:b w:val="0"/>
          <w:i w:val="0"/>
          <w:caps w:val="0"/>
          <w:color w:val="auto"/>
          <w:spacing w:val="0"/>
          <w:kern w:val="0"/>
          <w:sz w:val="32"/>
          <w:szCs w:val="32"/>
          <w:shd w:val="clear" w:color="auto" w:fill="FFFFFF"/>
          <w:lang w:val="en-US" w:eastAsia="zh-CN" w:bidi="ar"/>
        </w:rPr>
        <w:t>（二）市场监督管理部门职责。</w:t>
      </w: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依法负责营利性产后母婴服务机构的市场主体登记，指导其在经营范围内明</w:t>
      </w:r>
      <w:r>
        <w:rPr>
          <w:rFonts w:hint="eastAsia" w:ascii="仿宋_GB2312" w:hAnsi="仿宋_GB2312" w:eastAsia="仿宋_GB2312" w:cs="仿宋_GB2312"/>
          <w:b w:val="0"/>
          <w:i w:val="0"/>
          <w:caps w:val="0"/>
          <w:color w:val="auto"/>
          <w:spacing w:val="0"/>
          <w:kern w:val="0"/>
          <w:sz w:val="32"/>
          <w:szCs w:val="32"/>
          <w:shd w:val="clear" w:color="auto" w:fill="FFFFFF"/>
          <w:lang w:val="en-US" w:eastAsia="zh-CN" w:bidi="ar"/>
        </w:rPr>
        <w:t>确“母婴生活护理服务（不含医疗服务）”内容，依法负责产后</w:t>
      </w: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母婴服务机构食品安全（内设食品经营单位）、收费价格、广告宣传及职责范围内的监督管理，查处无营业执照经营行为。</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color w:val="auto"/>
          <w:sz w:val="32"/>
          <w:szCs w:val="32"/>
        </w:rPr>
      </w:pPr>
      <w:r>
        <w:rPr>
          <w:rFonts w:hint="eastAsia" w:ascii="楷体" w:hAnsi="楷体" w:eastAsia="楷体" w:cs="楷体"/>
          <w:b w:val="0"/>
          <w:i w:val="0"/>
          <w:caps w:val="0"/>
          <w:color w:val="auto"/>
          <w:spacing w:val="0"/>
          <w:kern w:val="0"/>
          <w:sz w:val="32"/>
          <w:szCs w:val="32"/>
          <w:shd w:val="clear" w:color="auto" w:fill="FFFFFF"/>
          <w:lang w:val="en-US" w:eastAsia="zh-CN" w:bidi="ar"/>
        </w:rPr>
        <w:t>（三）公安部门职责。</w:t>
      </w: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依法负责检查、指导辖区内产后母婴服务机构的安全防范工作，负责加强产后母婴服务机构及周边区域的治安管理工作。</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color w:val="auto"/>
          <w:sz w:val="32"/>
          <w:szCs w:val="32"/>
        </w:rPr>
      </w:pPr>
      <w:r>
        <w:rPr>
          <w:rFonts w:hint="eastAsia" w:ascii="楷体" w:hAnsi="楷体" w:eastAsia="楷体" w:cs="楷体"/>
          <w:b w:val="0"/>
          <w:i w:val="0"/>
          <w:caps w:val="0"/>
          <w:color w:val="auto"/>
          <w:spacing w:val="0"/>
          <w:kern w:val="0"/>
          <w:sz w:val="32"/>
          <w:szCs w:val="32"/>
          <w:shd w:val="clear" w:color="auto" w:fill="FFFFFF"/>
          <w:lang w:val="en-US" w:eastAsia="zh-CN" w:bidi="ar"/>
        </w:rPr>
        <w:t>（四）人力资源和社会保障部门职责。</w:t>
      </w: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依法负责检查、指导产后母婴服务机构的用工劳动合同签订等工作。</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default" w:ascii="仿宋_GB2312" w:hAnsi="Times New Roman" w:eastAsia="仿宋_GB2312" w:cs="仿宋_GB2312"/>
          <w:b w:val="0"/>
          <w:i w:val="0"/>
          <w:caps w:val="0"/>
          <w:color w:val="auto"/>
          <w:spacing w:val="0"/>
          <w:kern w:val="0"/>
          <w:sz w:val="32"/>
          <w:szCs w:val="32"/>
          <w:u w:val="none"/>
          <w:shd w:val="clear" w:color="auto" w:fill="FFFFFF"/>
          <w:lang w:val="en-US" w:eastAsia="zh-CN" w:bidi="ar"/>
        </w:rPr>
      </w:pPr>
      <w:r>
        <w:rPr>
          <w:rFonts w:hint="eastAsia" w:ascii="楷体" w:hAnsi="楷体" w:eastAsia="楷体" w:cs="楷体"/>
          <w:b w:val="0"/>
          <w:i w:val="0"/>
          <w:caps w:val="0"/>
          <w:color w:val="auto"/>
          <w:spacing w:val="0"/>
          <w:kern w:val="0"/>
          <w:sz w:val="32"/>
          <w:szCs w:val="32"/>
          <w:shd w:val="clear" w:color="auto" w:fill="FFFFFF"/>
          <w:lang w:val="en-US" w:eastAsia="zh-CN" w:bidi="ar"/>
        </w:rPr>
        <w:t>（五）生态环境部门职责。</w:t>
      </w: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依法负责检查、指导产后母婴服务机构做好生活污水、异味等相关污染物排放工作。</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Times New Roman" w:eastAsia="仿宋_GB2312" w:cs="仿宋_GB2312"/>
          <w:b w:val="0"/>
          <w:i w:val="0"/>
          <w:caps w:val="0"/>
          <w:color w:val="auto"/>
          <w:spacing w:val="0"/>
          <w:kern w:val="0"/>
          <w:sz w:val="32"/>
          <w:szCs w:val="32"/>
          <w:u w:val="none"/>
          <w:shd w:val="clear" w:color="auto" w:fill="FFFFFF"/>
          <w:lang w:val="en-US" w:eastAsia="zh-CN" w:bidi="ar"/>
        </w:rPr>
      </w:pPr>
      <w:r>
        <w:rPr>
          <w:rFonts w:hint="eastAsia" w:ascii="楷体" w:hAnsi="楷体" w:eastAsia="楷体" w:cs="楷体"/>
          <w:b w:val="0"/>
          <w:i w:val="0"/>
          <w:caps w:val="0"/>
          <w:color w:val="auto"/>
          <w:spacing w:val="0"/>
          <w:kern w:val="0"/>
          <w:sz w:val="32"/>
          <w:szCs w:val="32"/>
          <w:shd w:val="clear" w:color="auto" w:fill="FFFFFF"/>
          <w:lang w:val="en-US" w:eastAsia="zh-CN" w:bidi="ar"/>
        </w:rPr>
        <w:t>（六）消防救援部门职责。</w:t>
      </w:r>
      <w:r>
        <w:rPr>
          <w:rFonts w:hint="eastAsia" w:ascii="仿宋_GB2312" w:hAnsi="Times New Roman" w:eastAsia="仿宋_GB2312" w:cs="仿宋_GB2312"/>
          <w:b w:val="0"/>
          <w:i w:val="0"/>
          <w:caps w:val="0"/>
          <w:color w:val="auto"/>
          <w:spacing w:val="0"/>
          <w:kern w:val="0"/>
          <w:sz w:val="32"/>
          <w:szCs w:val="32"/>
          <w:u w:val="none"/>
          <w:shd w:val="clear" w:color="auto" w:fill="FFFFFF"/>
          <w:lang w:val="en-US" w:eastAsia="zh-CN" w:bidi="ar"/>
        </w:rPr>
        <w:t>负责对辖区消防安全重点单位范围内的产后母婴服务机构开展消防安全监督抽查，并对其消防违法行为依法进行查处。</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Times New Roman" w:eastAsia="仿宋_GB2312" w:cs="仿宋_GB2312"/>
          <w:b w:val="0"/>
          <w:i w:val="0"/>
          <w:caps w:val="0"/>
          <w:color w:val="auto"/>
          <w:spacing w:val="0"/>
          <w:kern w:val="0"/>
          <w:sz w:val="32"/>
          <w:szCs w:val="32"/>
          <w:u w:val="none"/>
          <w:shd w:val="clear" w:color="auto" w:fill="FFFFFF"/>
          <w:lang w:val="en-US" w:eastAsia="zh-CN" w:bidi="ar"/>
        </w:rPr>
      </w:pPr>
      <w:r>
        <w:rPr>
          <w:rFonts w:hint="eastAsia" w:ascii="楷体" w:hAnsi="楷体" w:eastAsia="楷体" w:cs="楷体"/>
          <w:b w:val="0"/>
          <w:i w:val="0"/>
          <w:caps w:val="0"/>
          <w:color w:val="auto"/>
          <w:spacing w:val="0"/>
          <w:kern w:val="0"/>
          <w:sz w:val="32"/>
          <w:szCs w:val="32"/>
          <w:shd w:val="clear" w:color="auto" w:fill="FFFFFF"/>
          <w:lang w:val="en-US" w:eastAsia="zh-CN" w:bidi="ar"/>
        </w:rPr>
        <w:t>（七）妇女联合会、消费者</w:t>
      </w:r>
      <w:r>
        <w:rPr>
          <w:rFonts w:hint="default" w:ascii="楷体" w:hAnsi="楷体" w:eastAsia="楷体" w:cs="楷体"/>
          <w:b w:val="0"/>
          <w:i w:val="0"/>
          <w:caps w:val="0"/>
          <w:color w:val="auto"/>
          <w:spacing w:val="0"/>
          <w:kern w:val="0"/>
          <w:sz w:val="32"/>
          <w:szCs w:val="32"/>
          <w:shd w:val="clear" w:color="auto" w:fill="FFFFFF"/>
          <w:lang w:val="en" w:eastAsia="zh-CN" w:bidi="ar"/>
        </w:rPr>
        <w:t>协会</w:t>
      </w:r>
      <w:r>
        <w:rPr>
          <w:rFonts w:hint="eastAsia" w:ascii="楷体" w:hAnsi="楷体" w:eastAsia="楷体" w:cs="楷体"/>
          <w:b w:val="0"/>
          <w:i w:val="0"/>
          <w:caps w:val="0"/>
          <w:color w:val="auto"/>
          <w:spacing w:val="0"/>
          <w:kern w:val="0"/>
          <w:sz w:val="32"/>
          <w:szCs w:val="32"/>
          <w:shd w:val="clear" w:color="auto" w:fill="FFFFFF"/>
          <w:lang w:val="en" w:eastAsia="zh-CN" w:bidi="ar"/>
        </w:rPr>
        <w:t>职责。</w:t>
      </w:r>
      <w:r>
        <w:rPr>
          <w:rFonts w:hint="eastAsia" w:ascii="仿宋_GB2312" w:hAnsi="Times New Roman" w:eastAsia="仿宋_GB2312" w:cs="仿宋_GB2312"/>
          <w:b w:val="0"/>
          <w:i w:val="0"/>
          <w:caps w:val="0"/>
          <w:color w:val="auto"/>
          <w:spacing w:val="0"/>
          <w:kern w:val="0"/>
          <w:sz w:val="32"/>
          <w:szCs w:val="32"/>
          <w:u w:val="none"/>
          <w:shd w:val="clear" w:color="auto" w:fill="FFFFFF"/>
          <w:lang w:val="en-US" w:eastAsia="zh-CN" w:bidi="ar"/>
        </w:rPr>
        <w:t>依法维护产后母婴服务对象的合法权益，配合有关职能部门开展母婴维权工作。</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color w:val="auto"/>
          <w:u w:val="none"/>
        </w:rPr>
      </w:pPr>
      <w:r>
        <w:rPr>
          <w:rFonts w:hint="eastAsia" w:ascii="楷体" w:hAnsi="楷体" w:eastAsia="楷体" w:cs="楷体"/>
          <w:b w:val="0"/>
          <w:i w:val="0"/>
          <w:caps w:val="0"/>
          <w:color w:val="auto"/>
          <w:spacing w:val="0"/>
          <w:kern w:val="0"/>
          <w:sz w:val="32"/>
          <w:szCs w:val="32"/>
          <w:u w:val="none"/>
          <w:shd w:val="clear" w:color="auto" w:fill="FFFFFF"/>
          <w:lang w:val="en-US" w:eastAsia="zh-CN" w:bidi="ar"/>
        </w:rPr>
        <w:t>（八）医疗保健机构职责。</w:t>
      </w:r>
      <w:r>
        <w:rPr>
          <w:rFonts w:hint="eastAsia" w:ascii="仿宋_GB2312" w:hAnsi="Times New Roman" w:eastAsia="仿宋_GB2312" w:cs="仿宋_GB2312"/>
          <w:b w:val="0"/>
          <w:i w:val="0"/>
          <w:caps w:val="0"/>
          <w:color w:val="auto"/>
          <w:spacing w:val="0"/>
          <w:kern w:val="0"/>
          <w:sz w:val="32"/>
          <w:szCs w:val="32"/>
          <w:u w:val="none"/>
          <w:shd w:val="clear" w:color="auto" w:fill="FFFFFF"/>
          <w:lang w:val="en-US" w:eastAsia="zh-CN" w:bidi="ar"/>
        </w:rPr>
        <w:t>依法定期进行产妇、新生儿访视，指导产妇科学喂养婴儿，提供有关预防疾病、合理膳食、促进智力发育等科学知识；根据产后母婴服务机构的服务需求，在自愿的基础上，以协议方式培训、指导产后母婴服务从业人员，提升机构服务能力。</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黑体" w:hAnsi="黑体" w:eastAsia="黑体" w:cs="黑体"/>
          <w:b w:val="0"/>
          <w:i w:val="0"/>
          <w:caps w:val="0"/>
          <w:color w:val="auto"/>
          <w:spacing w:val="0"/>
          <w:kern w:val="0"/>
          <w:sz w:val="32"/>
          <w:szCs w:val="32"/>
          <w:shd w:val="clear" w:color="auto" w:fill="FFFFFF"/>
          <w:lang w:val="en-US" w:eastAsia="zh-CN" w:bidi="ar"/>
        </w:rPr>
      </w:pPr>
      <w:r>
        <w:rPr>
          <w:rFonts w:hint="eastAsia" w:ascii="黑体" w:hAnsi="黑体" w:eastAsia="黑体" w:cs="黑体"/>
          <w:b w:val="0"/>
          <w:i w:val="0"/>
          <w:caps w:val="0"/>
          <w:color w:val="auto"/>
          <w:spacing w:val="0"/>
          <w:kern w:val="0"/>
          <w:sz w:val="32"/>
          <w:szCs w:val="32"/>
          <w:shd w:val="clear" w:color="auto" w:fill="FFFFFF"/>
          <w:lang w:val="en-US" w:eastAsia="zh-CN" w:bidi="ar"/>
        </w:rPr>
        <w:t>三、产后母婴服务机构准入与服务要求</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一）经营场所应当符合消防安全要求并具有消防合法手续，并在订立的合同中依照有关规定明确各方的消防安全责任。产后母婴服务机构的主要负责人是本企业消防安全的第一责任人，对本企业的消防安全工作全面负责。</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color w:val="auto"/>
          <w:sz w:val="32"/>
          <w:szCs w:val="32"/>
        </w:rPr>
      </w:pP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（二）从事与产后母婴生活照料相关服务的工作人员应具有相关理论知识和实际操作技能，提倡从业者考取育婴员、保育员、妇婴护理或健康管理师等国家职业资格证书或者吉林省专项职业能力证书。</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color w:val="auto"/>
          <w:sz w:val="32"/>
          <w:szCs w:val="32"/>
        </w:rPr>
      </w:pP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（三）营利性产后母婴服务机构应当申领营业执照，营业执照的经营范围为母婴生活护理服务（不含医疗服务）。</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color w:val="auto"/>
          <w:sz w:val="32"/>
          <w:szCs w:val="32"/>
        </w:rPr>
      </w:pP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四）提供餐饮服务的产后母婴服务机构应依法取得《食品经营许可证》，并按照《食品安全法》《食品安全法实施条例》和《食品经营许可管理办法》等法律、法规和规章的规定，认真落实各项食品安全的规定。产后母婴服务机构的主要负责人是本企业食品安全的第一责任人，对本企业的食品安全工作全面负责。产后母婴服务机构应当配备食品安全管理人员，加强对其培训和考核，经考核不具备食品安全管理能力的，不得上岗。</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color w:val="auto"/>
          <w:sz w:val="32"/>
          <w:szCs w:val="32"/>
        </w:rPr>
      </w:pP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提供自制餐饮服务的产后母婴服务机构应当保障消费者对食品加工安全的知情权和监督权，通过设立透明式、开放式、视频监控式厨房或者参观通道等形式，向消费者展示食品加工制作关键过程，接受消费者监督。</w:t>
      </w:r>
    </w:p>
    <w:p>
      <w:pPr>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（五）提供服务收取费用的，按规定明码标价，做好收费公示。</w:t>
      </w:r>
    </w:p>
    <w:p>
      <w:pPr>
        <w:keepNext/>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right="0" w:rightChars="0" w:firstLine="640" w:firstLineChars="200"/>
        <w:jc w:val="both"/>
        <w:textAlignment w:val="auto"/>
        <w:rPr>
          <w:color w:val="auto"/>
          <w:sz w:val="32"/>
          <w:szCs w:val="32"/>
        </w:rPr>
      </w:pP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（六）产后母婴服务场所发布的商业广告，应当符合《广告法》及相关法律法规的有关规定，应当真实合法，不得含有虚假或引人误解的内容，不得欺骗、误导消费者。</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color w:val="auto"/>
          <w:sz w:val="32"/>
          <w:szCs w:val="32"/>
        </w:rPr>
      </w:pP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（七）在岗工作人员需取得从业人员健康证明。在岗人员患有传染性疾病、皮肤病或其他可能影响产妇、新生儿健康疾病的，应离岗治疗，治愈后方可重新上岗工作。</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（八）与其聘用的工作人员签订劳动合同，为其缴纳社会保险。</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（九）未取得《医疗机构执业许可证》的，不得开展任何诊疗活动，擅自执业的，由卫生健康部门依照《医疗机构管理条例》等有关规定处罚。</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pP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（十）生活污水、异味等相关污染物的排放应符合环境保护的要求。</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color w:val="auto"/>
          <w:sz w:val="32"/>
          <w:szCs w:val="32"/>
          <w:u w:val="none"/>
        </w:rPr>
      </w:pPr>
      <w:r>
        <w:rPr>
          <w:rFonts w:hint="eastAsia" w:ascii="仿宋_GB2312" w:hAnsi="Times New Roman" w:eastAsia="仿宋_GB2312" w:cs="仿宋_GB2312"/>
          <w:b w:val="0"/>
          <w:i w:val="0"/>
          <w:caps w:val="0"/>
          <w:color w:val="auto"/>
          <w:spacing w:val="0"/>
          <w:kern w:val="0"/>
          <w:sz w:val="32"/>
          <w:szCs w:val="32"/>
          <w:u w:val="none"/>
          <w:shd w:val="clear" w:color="auto" w:fill="FFFFFF"/>
          <w:lang w:val="en-US" w:eastAsia="zh-CN" w:bidi="ar"/>
        </w:rPr>
        <w:t>（十一）餐饮油烟排放、噪声应符合环境保护的要求。</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right="0" w:firstLine="640" w:firstLineChars="200"/>
        <w:jc w:val="both"/>
        <w:textAlignment w:val="auto"/>
        <w:rPr>
          <w:color w:val="auto"/>
          <w:sz w:val="32"/>
          <w:szCs w:val="32"/>
        </w:rPr>
      </w:pPr>
      <w:r>
        <w:rPr>
          <w:rFonts w:hint="eastAsia" w:ascii="仿宋_GB2312" w:hAnsi="Times New Roman" w:eastAsia="仿宋_GB2312" w:cs="仿宋_GB2312"/>
          <w:b w:val="0"/>
          <w:i w:val="0"/>
          <w:caps w:val="0"/>
          <w:color w:val="auto"/>
          <w:spacing w:val="0"/>
          <w:kern w:val="0"/>
          <w:sz w:val="32"/>
          <w:szCs w:val="32"/>
          <w:u w:val="none"/>
          <w:shd w:val="clear" w:color="auto" w:fill="FFFFFF"/>
          <w:lang w:val="en-US" w:eastAsia="zh-CN" w:bidi="ar"/>
        </w:rPr>
        <w:t>（十二）与消费者在平等协商基础上签订服务合同。服务合同内容应包括：合同各方</w:t>
      </w: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的基本信息、接收条件和入住程序、服务地点和设施、服务内容和标准、收费标准和方式、合同各方权利和义务、合同变更、解除与终止的条件、违约责任、合同期限、纠纷的解决方式等。</w:t>
      </w:r>
    </w:p>
    <w:p>
      <w:pPr>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560" w:lineRule="exact"/>
        <w:ind w:left="0" w:right="0" w:firstLine="640" w:firstLineChars="200"/>
        <w:jc w:val="both"/>
        <w:textAlignment w:val="auto"/>
        <w:rPr>
          <w:color w:val="auto"/>
          <w:sz w:val="32"/>
          <w:szCs w:val="32"/>
        </w:rPr>
      </w:pP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（十三）产后母婴服务机构及其工作人员应当严格遵守职业道德，采取必要措施防止产妇及新生儿的隐私和其他个人信息外泄，未经同意不得将产妇和新生儿的信息用于商业用途。</w:t>
      </w:r>
    </w:p>
    <w:p>
      <w:pPr>
        <w:pStyle w:val="2"/>
        <w:keepNext/>
        <w:keepLines w:val="0"/>
        <w:pageBreakBefore w:val="0"/>
        <w:widowControl w:val="0"/>
        <w:kinsoku/>
        <w:wordWrap/>
        <w:overflowPunct/>
        <w:topLinePunct w:val="0"/>
        <w:autoSpaceDE/>
        <w:autoSpaceDN/>
        <w:bidi w:val="0"/>
        <w:adjustRightInd w:val="0"/>
        <w:snapToGrid w:val="0"/>
        <w:spacing w:line="560" w:lineRule="exact"/>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四、保障措施</w:t>
      </w:r>
    </w:p>
    <w:p>
      <w:pPr>
        <w:keepNext/>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rPr>
          <w:rFonts w:hint="eastAsia" w:ascii="宋体" w:hAnsi="宋体" w:eastAsia="宋体" w:cs="宋体"/>
          <w:b w:val="0"/>
          <w:i w:val="0"/>
          <w:caps w:val="0"/>
          <w:color w:val="333333"/>
          <w:spacing w:val="0"/>
          <w:sz w:val="32"/>
          <w:szCs w:val="32"/>
        </w:rPr>
      </w:pPr>
      <w:r>
        <w:rPr>
          <w:rFonts w:hint="eastAsia" w:ascii="楷体" w:hAnsi="楷体" w:eastAsia="楷体" w:cs="楷体"/>
          <w:b w:val="0"/>
          <w:i w:val="0"/>
          <w:caps w:val="0"/>
          <w:color w:val="auto"/>
          <w:spacing w:val="0"/>
          <w:kern w:val="0"/>
          <w:sz w:val="32"/>
          <w:szCs w:val="32"/>
          <w:shd w:val="clear" w:color="auto" w:fill="FFFFFF"/>
          <w:lang w:val="en-US" w:eastAsia="zh-CN" w:bidi="ar"/>
        </w:rPr>
        <w:t>（一）加强组织领导。</w:t>
      </w:r>
      <w:r>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t>市级联席会议各成员单位要加强组织领导，将其作为重要任务纳入本部门工作总体安排，</w:t>
      </w:r>
      <w:r>
        <w:rPr>
          <w:rFonts w:hint="eastAsia" w:ascii="仿宋_GB2312" w:hAnsi="仿宋_GB2312" w:eastAsia="仿宋_GB2312" w:cs="仿宋_GB2312"/>
          <w:i w:val="0"/>
          <w:caps w:val="0"/>
          <w:color w:val="auto"/>
          <w:spacing w:val="0"/>
          <w:sz w:val="32"/>
          <w:szCs w:val="32"/>
          <w:u w:val="none"/>
          <w:shd w:val="clear" w:color="auto" w:fill="FFFFFF"/>
        </w:rPr>
        <w:t>统筹协调产后母婴服务机构管理工作，指导各</w:t>
      </w:r>
      <w:r>
        <w:rPr>
          <w:rFonts w:hint="eastAsia" w:ascii="仿宋_GB2312" w:hAnsi="仿宋_GB2312" w:eastAsia="仿宋_GB2312" w:cs="仿宋_GB2312"/>
          <w:i w:val="0"/>
          <w:caps w:val="0"/>
          <w:color w:val="auto"/>
          <w:spacing w:val="0"/>
          <w:sz w:val="32"/>
          <w:szCs w:val="32"/>
          <w:u w:val="none"/>
          <w:shd w:val="clear" w:color="auto" w:fill="FFFFFF"/>
          <w:lang w:eastAsia="zh-CN"/>
        </w:rPr>
        <w:t>县区</w:t>
      </w:r>
      <w:r>
        <w:rPr>
          <w:rFonts w:hint="eastAsia" w:ascii="仿宋_GB2312" w:hAnsi="仿宋_GB2312" w:eastAsia="仿宋_GB2312" w:cs="仿宋_GB2312"/>
          <w:i w:val="0"/>
          <w:caps w:val="0"/>
          <w:color w:val="auto"/>
          <w:spacing w:val="0"/>
          <w:sz w:val="32"/>
          <w:szCs w:val="32"/>
          <w:u w:val="none"/>
          <w:shd w:val="clear" w:color="auto" w:fill="FFFFFF"/>
        </w:rPr>
        <w:t>落实监督管理，研究解决产后母婴照料服务机构管理过程中的重大问题。</w:t>
      </w:r>
      <w:r>
        <w:rPr>
          <w:rFonts w:hint="eastAsia" w:ascii="仿宋_GB2312" w:hAnsi="仿宋_GB2312" w:eastAsia="仿宋_GB2312" w:cs="宋体"/>
          <w:kern w:val="0"/>
          <w:sz w:val="32"/>
          <w:szCs w:val="32"/>
        </w:rPr>
        <w:t>各</w:t>
      </w:r>
      <w:r>
        <w:rPr>
          <w:rFonts w:hint="eastAsia" w:ascii="仿宋_GB2312" w:hAnsi="仿宋_GB2312" w:eastAsia="仿宋_GB2312" w:cs="宋体"/>
          <w:kern w:val="0"/>
          <w:sz w:val="32"/>
          <w:szCs w:val="32"/>
          <w:lang w:eastAsia="zh-CN"/>
        </w:rPr>
        <w:t>县区各有关部门要加强协同配合，参照市级工作方案</w:t>
      </w:r>
      <w:r>
        <w:rPr>
          <w:rFonts w:hint="eastAsia" w:ascii="仿宋_GB2312" w:hAnsi="仿宋_GB2312" w:eastAsia="仿宋_GB2312" w:cs="宋体"/>
          <w:kern w:val="0"/>
          <w:sz w:val="32"/>
          <w:szCs w:val="32"/>
        </w:rPr>
        <w:t>，</w:t>
      </w:r>
      <w:r>
        <w:rPr>
          <w:rFonts w:hint="eastAsia" w:ascii="仿宋_GB2312" w:hAnsi="仿宋_GB2312" w:eastAsia="仿宋_GB2312" w:cs="宋体"/>
          <w:kern w:val="0"/>
          <w:sz w:val="32"/>
          <w:szCs w:val="32"/>
          <w:lang w:eastAsia="zh-CN"/>
        </w:rPr>
        <w:t>结合本地区实际，制定本级具体工作方案，确保完成工作任务</w:t>
      </w:r>
      <w:r>
        <w:rPr>
          <w:rFonts w:ascii="仿宋_GB2312" w:hAnsi="宋体" w:eastAsia="仿宋_GB2312" w:cs="仿宋_GB2312"/>
          <w:b w:val="0"/>
          <w:i w:val="0"/>
          <w:caps w:val="0"/>
          <w:color w:val="333333"/>
          <w:spacing w:val="0"/>
          <w:sz w:val="32"/>
          <w:szCs w:val="32"/>
        </w:rPr>
        <w:t>。</w:t>
      </w:r>
    </w:p>
    <w:p>
      <w:pPr>
        <w:pStyle w:val="7"/>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rPr>
          <w:rFonts w:ascii="sans-serif" w:hAnsi="sans-serif" w:eastAsia="sans-serif" w:cs="sans-serif"/>
          <w:b w:val="0"/>
          <w:i w:val="0"/>
          <w:caps w:val="0"/>
          <w:color w:val="000000"/>
          <w:spacing w:val="0"/>
          <w:sz w:val="32"/>
          <w:szCs w:val="32"/>
        </w:rPr>
      </w:pPr>
      <w:r>
        <w:rPr>
          <w:rFonts w:hint="eastAsia" w:ascii="楷体" w:hAnsi="楷体" w:eastAsia="楷体" w:cs="楷体"/>
          <w:b w:val="0"/>
          <w:i w:val="0"/>
          <w:caps w:val="0"/>
          <w:color w:val="auto"/>
          <w:spacing w:val="0"/>
          <w:kern w:val="0"/>
          <w:sz w:val="32"/>
          <w:szCs w:val="32"/>
          <w:shd w:val="clear" w:color="auto" w:fill="FFFFFF"/>
          <w:lang w:val="en-US" w:eastAsia="zh-CN" w:bidi="ar"/>
        </w:rPr>
        <w:t>（二</w:t>
      </w:r>
      <w:r>
        <w:rPr>
          <w:rFonts w:hint="default" w:ascii="楷体" w:hAnsi="楷体" w:eastAsia="楷体" w:cs="楷体"/>
          <w:b w:val="0"/>
          <w:i w:val="0"/>
          <w:caps w:val="0"/>
          <w:color w:val="auto"/>
          <w:spacing w:val="0"/>
          <w:kern w:val="0"/>
          <w:sz w:val="32"/>
          <w:szCs w:val="32"/>
          <w:shd w:val="clear" w:color="auto" w:fill="FFFFFF"/>
          <w:lang w:val="en-US" w:eastAsia="zh-CN" w:bidi="ar"/>
        </w:rPr>
        <w:t>）加强日常监督检查。</w:t>
      </w:r>
      <w:r>
        <w:rPr>
          <w:rFonts w:ascii="仿宋_GB2312" w:hAnsi="sans-serif" w:eastAsia="仿宋_GB2312" w:cs="仿宋_GB2312"/>
          <w:b w:val="0"/>
          <w:i w:val="0"/>
          <w:caps w:val="0"/>
          <w:color w:val="000000"/>
          <w:spacing w:val="0"/>
          <w:sz w:val="32"/>
          <w:szCs w:val="32"/>
          <w:shd w:val="clear" w:color="auto" w:fill="FFFFFF"/>
        </w:rPr>
        <w:t>各</w:t>
      </w:r>
      <w:r>
        <w:rPr>
          <w:rFonts w:hint="eastAsia" w:ascii="仿宋_GB2312" w:hAnsi="sans-serif" w:eastAsia="仿宋_GB2312" w:cs="仿宋_GB2312"/>
          <w:b w:val="0"/>
          <w:i w:val="0"/>
          <w:caps w:val="0"/>
          <w:color w:val="000000"/>
          <w:spacing w:val="0"/>
          <w:sz w:val="32"/>
          <w:szCs w:val="32"/>
          <w:shd w:val="clear" w:color="auto" w:fill="FFFFFF"/>
          <w:lang w:eastAsia="zh-CN"/>
        </w:rPr>
        <w:t>县（市）区、开发区、</w:t>
      </w:r>
      <w:r>
        <w:rPr>
          <w:rFonts w:hint="eastAsia" w:ascii="仿宋_GB2312" w:hAnsi="sans-serif" w:eastAsia="仿宋_GB2312" w:cs="仿宋_GB2312"/>
          <w:b w:val="0"/>
          <w:i w:val="0"/>
          <w:caps w:val="0"/>
          <w:color w:val="000000"/>
          <w:spacing w:val="0"/>
          <w:sz w:val="32"/>
          <w:szCs w:val="32"/>
          <w:shd w:val="clear" w:color="auto" w:fill="FFFFFF"/>
        </w:rPr>
        <w:t>各相关部门依职权履行辖区内产后母婴服务机构</w:t>
      </w:r>
      <w:r>
        <w:rPr>
          <w:rFonts w:hint="eastAsia" w:ascii="仿宋_GB2312" w:hAnsi="Times New Roman" w:eastAsia="仿宋_GB2312" w:cs="仿宋_GB2312"/>
          <w:b w:val="0"/>
          <w:i w:val="0"/>
          <w:caps w:val="0"/>
          <w:color w:val="000000"/>
          <w:spacing w:val="0"/>
          <w:sz w:val="32"/>
          <w:szCs w:val="32"/>
          <w:shd w:val="clear" w:color="auto" w:fill="FFFFFF"/>
        </w:rPr>
        <w:t>监督管理工作</w:t>
      </w:r>
      <w:r>
        <w:rPr>
          <w:rFonts w:hint="eastAsia" w:ascii="仿宋_GB2312" w:hAnsi="sans-serif" w:eastAsia="仿宋_GB2312" w:cs="仿宋_GB2312"/>
          <w:b w:val="0"/>
          <w:i w:val="0"/>
          <w:caps w:val="0"/>
          <w:color w:val="000000"/>
          <w:spacing w:val="0"/>
          <w:sz w:val="32"/>
          <w:szCs w:val="32"/>
          <w:shd w:val="clear" w:color="auto" w:fill="FFFFFF"/>
        </w:rPr>
        <w:t>，做好辖区内产后母婴服务机构的排查摸底、日常巡查、安全生产、传染病防控和综合执法等工作，</w:t>
      </w:r>
      <w:r>
        <w:rPr>
          <w:rFonts w:hint="eastAsia" w:ascii="仿宋_GB2312" w:hAnsi="Times New Roman" w:eastAsia="仿宋_GB2312" w:cs="仿宋_GB2312"/>
          <w:b w:val="0"/>
          <w:i w:val="0"/>
          <w:caps w:val="0"/>
          <w:color w:val="000000"/>
          <w:spacing w:val="0"/>
          <w:sz w:val="32"/>
          <w:szCs w:val="32"/>
          <w:shd w:val="clear" w:color="auto" w:fill="FFFFFF"/>
        </w:rPr>
        <w:t>建立联席会议及管理信息沟通通报制度，全面落实</w:t>
      </w:r>
      <w:r>
        <w:rPr>
          <w:rFonts w:hint="eastAsia" w:ascii="仿宋_GB2312" w:hAnsi="sans-serif" w:eastAsia="仿宋_GB2312" w:cs="仿宋_GB2312"/>
          <w:b w:val="0"/>
          <w:i w:val="0"/>
          <w:caps w:val="0"/>
          <w:color w:val="000000"/>
          <w:spacing w:val="0"/>
          <w:sz w:val="32"/>
          <w:szCs w:val="32"/>
          <w:shd w:val="clear" w:color="auto" w:fill="FFFFFF"/>
        </w:rPr>
        <w:t>产后母婴服务机构</w:t>
      </w:r>
      <w:r>
        <w:rPr>
          <w:rFonts w:hint="eastAsia" w:ascii="仿宋_GB2312" w:hAnsi="Times New Roman" w:eastAsia="仿宋_GB2312" w:cs="仿宋_GB2312"/>
          <w:b w:val="0"/>
          <w:i w:val="0"/>
          <w:caps w:val="0"/>
          <w:color w:val="000000"/>
          <w:spacing w:val="0"/>
          <w:sz w:val="32"/>
          <w:szCs w:val="32"/>
          <w:shd w:val="clear" w:color="auto" w:fill="FFFFFF"/>
        </w:rPr>
        <w:t>管理的各项措施</w:t>
      </w:r>
      <w:r>
        <w:rPr>
          <w:rFonts w:hint="eastAsia" w:ascii="仿宋_GB2312" w:hAnsi="sans-serif" w:eastAsia="仿宋_GB2312" w:cs="仿宋_GB2312"/>
          <w:b w:val="0"/>
          <w:i w:val="0"/>
          <w:caps w:val="0"/>
          <w:color w:val="000000"/>
          <w:spacing w:val="0"/>
          <w:sz w:val="32"/>
          <w:szCs w:val="32"/>
          <w:shd w:val="clear" w:color="auto" w:fill="FFFFFF"/>
        </w:rPr>
        <w:t>，</w:t>
      </w:r>
      <w:r>
        <w:rPr>
          <w:rFonts w:hint="eastAsia" w:ascii="仿宋_GB2312" w:hAnsi="Times New Roman" w:eastAsia="仿宋_GB2312" w:cs="仿宋_GB2312"/>
          <w:b w:val="0"/>
          <w:i w:val="0"/>
          <w:caps w:val="0"/>
          <w:color w:val="000000"/>
          <w:spacing w:val="0"/>
          <w:sz w:val="32"/>
          <w:szCs w:val="32"/>
          <w:shd w:val="clear" w:color="auto" w:fill="FFFFFF"/>
        </w:rPr>
        <w:t>定期</w:t>
      </w:r>
      <w:r>
        <w:rPr>
          <w:rFonts w:hint="eastAsia" w:ascii="仿宋_GB2312" w:hAnsi="sans-serif" w:eastAsia="仿宋_GB2312" w:cs="仿宋_GB2312"/>
          <w:b w:val="0"/>
          <w:i w:val="0"/>
          <w:caps w:val="0"/>
          <w:color w:val="000000"/>
          <w:spacing w:val="0"/>
          <w:sz w:val="32"/>
          <w:szCs w:val="32"/>
          <w:shd w:val="clear" w:color="auto" w:fill="FFFFFF"/>
        </w:rPr>
        <w:t>开展联合</w:t>
      </w:r>
      <w:r>
        <w:rPr>
          <w:rFonts w:hint="eastAsia" w:ascii="仿宋_GB2312" w:hAnsi="Times New Roman" w:eastAsia="仿宋_GB2312" w:cs="仿宋_GB2312"/>
          <w:b w:val="0"/>
          <w:i w:val="0"/>
          <w:caps w:val="0"/>
          <w:color w:val="000000"/>
          <w:spacing w:val="0"/>
          <w:sz w:val="32"/>
          <w:szCs w:val="32"/>
          <w:shd w:val="clear" w:color="auto" w:fill="FFFFFF"/>
        </w:rPr>
        <w:t>检查，及时通报检查结果，并依据部门职责督促</w:t>
      </w:r>
      <w:r>
        <w:rPr>
          <w:rFonts w:hint="eastAsia" w:ascii="仿宋_GB2312" w:hAnsi="sans-serif" w:eastAsia="仿宋_GB2312" w:cs="仿宋_GB2312"/>
          <w:b w:val="0"/>
          <w:i w:val="0"/>
          <w:caps w:val="0"/>
          <w:color w:val="000000"/>
          <w:spacing w:val="0"/>
          <w:sz w:val="32"/>
          <w:szCs w:val="32"/>
          <w:shd w:val="clear" w:color="auto" w:fill="FFFFFF"/>
        </w:rPr>
        <w:t>产后母婴服务机构</w:t>
      </w:r>
      <w:r>
        <w:rPr>
          <w:rFonts w:hint="eastAsia" w:ascii="仿宋_GB2312" w:hAnsi="Times New Roman" w:eastAsia="仿宋_GB2312" w:cs="仿宋_GB2312"/>
          <w:b w:val="0"/>
          <w:i w:val="0"/>
          <w:caps w:val="0"/>
          <w:color w:val="000000"/>
          <w:spacing w:val="0"/>
          <w:sz w:val="32"/>
          <w:szCs w:val="32"/>
          <w:shd w:val="clear" w:color="auto" w:fill="FFFFFF"/>
        </w:rPr>
        <w:t>对存在的问题</w:t>
      </w:r>
      <w:r>
        <w:rPr>
          <w:rFonts w:hint="eastAsia" w:ascii="仿宋_GB2312" w:hAnsi="sans-serif" w:eastAsia="仿宋_GB2312" w:cs="仿宋_GB2312"/>
          <w:b w:val="0"/>
          <w:i w:val="0"/>
          <w:caps w:val="0"/>
          <w:color w:val="000000"/>
          <w:spacing w:val="0"/>
          <w:sz w:val="32"/>
          <w:szCs w:val="32"/>
          <w:shd w:val="clear" w:color="auto" w:fill="FFFFFF"/>
        </w:rPr>
        <w:t>限期</w:t>
      </w:r>
      <w:r>
        <w:rPr>
          <w:rFonts w:hint="eastAsia" w:ascii="仿宋_GB2312" w:hAnsi="Times New Roman" w:eastAsia="仿宋_GB2312" w:cs="仿宋_GB2312"/>
          <w:b w:val="0"/>
          <w:i w:val="0"/>
          <w:caps w:val="0"/>
          <w:color w:val="000000"/>
          <w:spacing w:val="0"/>
          <w:sz w:val="32"/>
          <w:szCs w:val="32"/>
          <w:shd w:val="clear" w:color="auto" w:fill="FFFFFF"/>
        </w:rPr>
        <w:t>整改。</w:t>
      </w:r>
    </w:p>
    <w:p>
      <w:pPr>
        <w:pStyle w:val="7"/>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rPr>
          <w:rFonts w:hint="default" w:ascii="sans-serif" w:hAnsi="sans-serif" w:eastAsia="sans-serif" w:cs="sans-serif"/>
          <w:b w:val="0"/>
          <w:i w:val="0"/>
          <w:caps w:val="0"/>
          <w:color w:val="000000"/>
          <w:spacing w:val="0"/>
          <w:sz w:val="32"/>
          <w:szCs w:val="32"/>
        </w:rPr>
      </w:pPr>
      <w:r>
        <w:rPr>
          <w:rFonts w:hint="default" w:ascii="楷体" w:hAnsi="楷体" w:eastAsia="楷体" w:cs="楷体"/>
          <w:b w:val="0"/>
          <w:i w:val="0"/>
          <w:caps w:val="0"/>
          <w:color w:val="auto"/>
          <w:spacing w:val="0"/>
          <w:kern w:val="0"/>
          <w:sz w:val="32"/>
          <w:szCs w:val="32"/>
          <w:shd w:val="clear" w:color="auto" w:fill="FFFFFF"/>
          <w:lang w:val="en-US" w:eastAsia="zh-CN" w:bidi="ar"/>
        </w:rPr>
        <w:t>（</w:t>
      </w:r>
      <w:r>
        <w:rPr>
          <w:rFonts w:hint="eastAsia" w:ascii="楷体" w:hAnsi="楷体" w:eastAsia="楷体" w:cs="楷体"/>
          <w:b w:val="0"/>
          <w:i w:val="0"/>
          <w:caps w:val="0"/>
          <w:color w:val="auto"/>
          <w:spacing w:val="0"/>
          <w:kern w:val="0"/>
          <w:sz w:val="32"/>
          <w:szCs w:val="32"/>
          <w:shd w:val="clear" w:color="auto" w:fill="FFFFFF"/>
          <w:lang w:val="en-US" w:eastAsia="zh-CN" w:bidi="ar"/>
        </w:rPr>
        <w:t>三</w:t>
      </w:r>
      <w:r>
        <w:rPr>
          <w:rFonts w:hint="default" w:ascii="楷体" w:hAnsi="楷体" w:eastAsia="楷体" w:cs="楷体"/>
          <w:b w:val="0"/>
          <w:i w:val="0"/>
          <w:caps w:val="0"/>
          <w:color w:val="auto"/>
          <w:spacing w:val="0"/>
          <w:kern w:val="0"/>
          <w:sz w:val="32"/>
          <w:szCs w:val="32"/>
          <w:shd w:val="clear" w:color="auto" w:fill="FFFFFF"/>
          <w:lang w:val="en-US" w:eastAsia="zh-CN" w:bidi="ar"/>
        </w:rPr>
        <w:t>）强化责任追究。</w:t>
      </w:r>
      <w:r>
        <w:rPr>
          <w:rFonts w:hint="eastAsia" w:ascii="仿宋_GB2312" w:hAnsi="sans-serif" w:eastAsia="仿宋_GB2312" w:cs="仿宋_GB2312"/>
          <w:b w:val="0"/>
          <w:i w:val="0"/>
          <w:caps w:val="0"/>
          <w:color w:val="000000"/>
          <w:spacing w:val="0"/>
          <w:sz w:val="32"/>
          <w:szCs w:val="32"/>
          <w:shd w:val="clear" w:color="auto" w:fill="FFFFFF"/>
        </w:rPr>
        <w:t>产后母婴服务机构</w:t>
      </w:r>
      <w:r>
        <w:rPr>
          <w:rFonts w:hint="eastAsia" w:ascii="仿宋_GB2312" w:hAnsi="Times New Roman" w:eastAsia="仿宋_GB2312" w:cs="仿宋_GB2312"/>
          <w:b w:val="0"/>
          <w:i w:val="0"/>
          <w:caps w:val="0"/>
          <w:color w:val="000000"/>
          <w:spacing w:val="0"/>
          <w:sz w:val="32"/>
          <w:szCs w:val="32"/>
          <w:shd w:val="clear" w:color="auto" w:fill="FFFFFF"/>
        </w:rPr>
        <w:t>必须遵守国家法律法规</w:t>
      </w:r>
      <w:r>
        <w:rPr>
          <w:rFonts w:hint="eastAsia" w:ascii="仿宋_GB2312" w:hAnsi="sans-serif" w:eastAsia="仿宋_GB2312" w:cs="仿宋_GB2312"/>
          <w:b w:val="0"/>
          <w:i w:val="0"/>
          <w:caps w:val="0"/>
          <w:color w:val="000000"/>
          <w:spacing w:val="0"/>
          <w:sz w:val="32"/>
          <w:szCs w:val="32"/>
          <w:shd w:val="clear" w:color="auto" w:fill="FFFFFF"/>
        </w:rPr>
        <w:t>。产后母婴服务</w:t>
      </w:r>
      <w:r>
        <w:rPr>
          <w:rFonts w:hint="eastAsia" w:ascii="仿宋_GB2312" w:hAnsi="sans-serif" w:eastAsia="仿宋_GB2312" w:cs="仿宋_GB2312"/>
          <w:b w:val="0"/>
          <w:i w:val="0"/>
          <w:caps w:val="0"/>
          <w:color w:val="000000"/>
          <w:spacing w:val="0"/>
          <w:sz w:val="32"/>
          <w:szCs w:val="32"/>
          <w:shd w:val="clear" w:color="auto" w:fill="FFFFFF"/>
          <w:lang w:eastAsia="zh-CN"/>
        </w:rPr>
        <w:t>机构</w:t>
      </w:r>
      <w:r>
        <w:rPr>
          <w:rFonts w:hint="eastAsia" w:ascii="仿宋_GB2312" w:hAnsi="sans-serif" w:eastAsia="仿宋_GB2312" w:cs="仿宋_GB2312"/>
          <w:b w:val="0"/>
          <w:i w:val="0"/>
          <w:caps w:val="0"/>
          <w:color w:val="000000"/>
          <w:spacing w:val="0"/>
          <w:sz w:val="32"/>
          <w:szCs w:val="32"/>
          <w:shd w:val="clear" w:color="auto" w:fill="FFFFFF"/>
        </w:rPr>
        <w:t>在</w:t>
      </w:r>
      <w:r>
        <w:rPr>
          <w:rFonts w:hint="eastAsia" w:ascii="仿宋_GB2312" w:hAnsi="Times New Roman" w:eastAsia="仿宋_GB2312" w:cs="仿宋_GB2312"/>
          <w:b w:val="0"/>
          <w:i w:val="0"/>
          <w:caps w:val="0"/>
          <w:color w:val="000000"/>
          <w:spacing w:val="0"/>
          <w:sz w:val="32"/>
          <w:szCs w:val="32"/>
          <w:shd w:val="clear" w:color="auto" w:fill="FFFFFF"/>
        </w:rPr>
        <w:t>办理登记手续以及法律法规规定应当办理的其他手续</w:t>
      </w:r>
      <w:r>
        <w:rPr>
          <w:rFonts w:hint="eastAsia" w:ascii="仿宋_GB2312" w:hAnsi="sans-serif" w:eastAsia="仿宋_GB2312" w:cs="仿宋_GB2312"/>
          <w:b w:val="0"/>
          <w:i w:val="0"/>
          <w:caps w:val="0"/>
          <w:color w:val="000000"/>
          <w:spacing w:val="0"/>
          <w:sz w:val="32"/>
          <w:szCs w:val="32"/>
          <w:shd w:val="clear" w:color="auto" w:fill="FFFFFF"/>
        </w:rPr>
        <w:t>时</w:t>
      </w:r>
      <w:r>
        <w:rPr>
          <w:rFonts w:hint="eastAsia" w:ascii="仿宋_GB2312" w:hAnsi="Times New Roman" w:eastAsia="仿宋_GB2312" w:cs="仿宋_GB2312"/>
          <w:b w:val="0"/>
          <w:i w:val="0"/>
          <w:caps w:val="0"/>
          <w:color w:val="000000"/>
          <w:spacing w:val="0"/>
          <w:sz w:val="32"/>
          <w:szCs w:val="32"/>
          <w:shd w:val="clear" w:color="auto" w:fill="FFFFFF"/>
        </w:rPr>
        <w:t>弄虚作假，或违反</w:t>
      </w:r>
      <w:r>
        <w:rPr>
          <w:rFonts w:hint="eastAsia" w:ascii="仿宋_GB2312" w:hAnsi="sans-serif" w:eastAsia="仿宋_GB2312" w:cs="仿宋_GB2312"/>
          <w:b w:val="0"/>
          <w:i w:val="0"/>
          <w:caps w:val="0"/>
          <w:color w:val="000000"/>
          <w:spacing w:val="0"/>
          <w:sz w:val="32"/>
          <w:szCs w:val="32"/>
          <w:shd w:val="clear" w:color="auto" w:fill="FFFFFF"/>
          <w:lang w:eastAsia="zh-CN"/>
        </w:rPr>
        <w:t>相关</w:t>
      </w:r>
      <w:r>
        <w:rPr>
          <w:rFonts w:hint="eastAsia" w:ascii="仿宋_GB2312" w:hAnsi="Times New Roman" w:eastAsia="仿宋_GB2312" w:cs="仿宋_GB2312"/>
          <w:b w:val="0"/>
          <w:i w:val="0"/>
          <w:caps w:val="0"/>
          <w:color w:val="000000"/>
          <w:spacing w:val="0"/>
          <w:sz w:val="32"/>
          <w:szCs w:val="32"/>
          <w:shd w:val="clear" w:color="auto" w:fill="FFFFFF"/>
        </w:rPr>
        <w:t>规定，由属地职能管理部门依法依规严肃处理。</w:t>
      </w:r>
    </w:p>
    <w:p>
      <w:pPr>
        <w:pStyle w:val="7"/>
        <w:keepNext/>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rPr>
          <w:rFonts w:hint="eastAsia" w:ascii="仿宋_GB2312" w:hAnsi="Times New Roman" w:eastAsia="仿宋_GB2312" w:cs="仿宋_GB2312"/>
          <w:b w:val="0"/>
          <w:i w:val="0"/>
          <w:caps w:val="0"/>
          <w:color w:val="auto"/>
          <w:spacing w:val="0"/>
          <w:kern w:val="0"/>
          <w:sz w:val="32"/>
          <w:szCs w:val="32"/>
          <w:shd w:val="clear" w:color="auto" w:fill="FFFFFF"/>
          <w:lang w:val="en-US" w:eastAsia="zh-CN" w:bidi="ar"/>
        </w:rPr>
      </w:pPr>
      <w:r>
        <w:rPr>
          <w:rFonts w:hint="default" w:ascii="楷体" w:hAnsi="楷体" w:eastAsia="楷体" w:cs="楷体"/>
          <w:b w:val="0"/>
          <w:i w:val="0"/>
          <w:caps w:val="0"/>
          <w:color w:val="auto"/>
          <w:spacing w:val="0"/>
          <w:kern w:val="0"/>
          <w:sz w:val="32"/>
          <w:szCs w:val="32"/>
          <w:shd w:val="clear" w:color="auto" w:fill="FFFFFF"/>
          <w:lang w:val="en-US" w:eastAsia="zh-CN" w:bidi="ar"/>
        </w:rPr>
        <w:t>（</w:t>
      </w:r>
      <w:r>
        <w:rPr>
          <w:rFonts w:hint="eastAsia" w:ascii="楷体" w:hAnsi="楷体" w:eastAsia="楷体" w:cs="楷体"/>
          <w:b w:val="0"/>
          <w:i w:val="0"/>
          <w:caps w:val="0"/>
          <w:color w:val="auto"/>
          <w:spacing w:val="0"/>
          <w:kern w:val="0"/>
          <w:sz w:val="32"/>
          <w:szCs w:val="32"/>
          <w:shd w:val="clear" w:color="auto" w:fill="FFFFFF"/>
          <w:lang w:val="en-US" w:eastAsia="zh-CN" w:bidi="ar"/>
        </w:rPr>
        <w:t>四</w:t>
      </w:r>
      <w:r>
        <w:rPr>
          <w:rFonts w:hint="default" w:ascii="楷体" w:hAnsi="楷体" w:eastAsia="楷体" w:cs="楷体"/>
          <w:b w:val="0"/>
          <w:i w:val="0"/>
          <w:caps w:val="0"/>
          <w:color w:val="auto"/>
          <w:spacing w:val="0"/>
          <w:kern w:val="0"/>
          <w:sz w:val="32"/>
          <w:szCs w:val="32"/>
          <w:shd w:val="clear" w:color="auto" w:fill="FFFFFF"/>
          <w:lang w:val="en-US" w:eastAsia="zh-CN" w:bidi="ar"/>
        </w:rPr>
        <w:t>）加强宣传引导。</w:t>
      </w:r>
      <w:r>
        <w:rPr>
          <w:rFonts w:hint="eastAsia" w:ascii="仿宋_GB2312" w:hAnsi="Times New Roman" w:eastAsia="仿宋_GB2312" w:cs="仿宋_GB2312"/>
          <w:b w:val="0"/>
          <w:i w:val="0"/>
          <w:caps w:val="0"/>
          <w:color w:val="000000"/>
          <w:spacing w:val="0"/>
          <w:sz w:val="32"/>
          <w:szCs w:val="32"/>
          <w:shd w:val="clear" w:color="auto" w:fill="FFFFFF"/>
        </w:rPr>
        <w:t>加强对</w:t>
      </w:r>
      <w:r>
        <w:rPr>
          <w:rFonts w:hint="eastAsia" w:ascii="仿宋_GB2312" w:hAnsi="sans-serif" w:eastAsia="仿宋_GB2312" w:cs="仿宋_GB2312"/>
          <w:b w:val="0"/>
          <w:i w:val="0"/>
          <w:caps w:val="0"/>
          <w:color w:val="000000"/>
          <w:spacing w:val="0"/>
          <w:sz w:val="32"/>
          <w:szCs w:val="32"/>
          <w:shd w:val="clear" w:color="auto" w:fill="FFFFFF"/>
        </w:rPr>
        <w:t>有产后母婴照料需求的群众</w:t>
      </w:r>
      <w:r>
        <w:rPr>
          <w:rFonts w:hint="eastAsia" w:ascii="仿宋_GB2312" w:hAnsi="Times New Roman" w:eastAsia="仿宋_GB2312" w:cs="仿宋_GB2312"/>
          <w:b w:val="0"/>
          <w:i w:val="0"/>
          <w:caps w:val="0"/>
          <w:color w:val="000000"/>
          <w:spacing w:val="0"/>
          <w:sz w:val="32"/>
          <w:szCs w:val="32"/>
          <w:shd w:val="clear" w:color="auto" w:fill="FFFFFF"/>
        </w:rPr>
        <w:t>、</w:t>
      </w:r>
      <w:r>
        <w:rPr>
          <w:rFonts w:hint="eastAsia" w:ascii="仿宋_GB2312" w:hAnsi="sans-serif" w:eastAsia="仿宋_GB2312" w:cs="仿宋_GB2312"/>
          <w:b w:val="0"/>
          <w:i w:val="0"/>
          <w:caps w:val="0"/>
          <w:color w:val="000000"/>
          <w:spacing w:val="0"/>
          <w:sz w:val="32"/>
          <w:szCs w:val="32"/>
          <w:shd w:val="clear" w:color="auto" w:fill="FFFFFF"/>
        </w:rPr>
        <w:t>产后母婴服务机构</w:t>
      </w:r>
      <w:r>
        <w:rPr>
          <w:rFonts w:hint="eastAsia" w:ascii="仿宋_GB2312" w:hAnsi="Times New Roman" w:eastAsia="仿宋_GB2312" w:cs="仿宋_GB2312"/>
          <w:b w:val="0"/>
          <w:i w:val="0"/>
          <w:caps w:val="0"/>
          <w:color w:val="000000"/>
          <w:spacing w:val="0"/>
          <w:sz w:val="32"/>
          <w:szCs w:val="32"/>
          <w:shd w:val="clear" w:color="auto" w:fill="FFFFFF"/>
        </w:rPr>
        <w:t>从业人员的安全教育，引导广大</w:t>
      </w:r>
      <w:r>
        <w:rPr>
          <w:rFonts w:hint="eastAsia" w:ascii="仿宋_GB2312" w:hAnsi="sans-serif" w:eastAsia="仿宋_GB2312" w:cs="仿宋_GB2312"/>
          <w:b w:val="0"/>
          <w:i w:val="0"/>
          <w:caps w:val="0"/>
          <w:color w:val="000000"/>
          <w:spacing w:val="0"/>
          <w:sz w:val="32"/>
          <w:szCs w:val="32"/>
          <w:shd w:val="clear" w:color="auto" w:fill="FFFFFF"/>
        </w:rPr>
        <w:t>群众</w:t>
      </w:r>
      <w:r>
        <w:rPr>
          <w:rFonts w:hint="eastAsia" w:ascii="仿宋_GB2312" w:hAnsi="Times New Roman" w:eastAsia="仿宋_GB2312" w:cs="仿宋_GB2312"/>
          <w:b w:val="0"/>
          <w:i w:val="0"/>
          <w:caps w:val="0"/>
          <w:color w:val="000000"/>
          <w:spacing w:val="0"/>
          <w:sz w:val="32"/>
          <w:szCs w:val="32"/>
          <w:shd w:val="clear" w:color="auto" w:fill="FFFFFF"/>
        </w:rPr>
        <w:t>、社会各界积极支持和参与</w:t>
      </w:r>
      <w:r>
        <w:rPr>
          <w:rFonts w:hint="eastAsia" w:ascii="仿宋_GB2312" w:hAnsi="sans-serif" w:eastAsia="仿宋_GB2312" w:cs="仿宋_GB2312"/>
          <w:b w:val="0"/>
          <w:i w:val="0"/>
          <w:caps w:val="0"/>
          <w:color w:val="000000"/>
          <w:spacing w:val="0"/>
          <w:sz w:val="32"/>
          <w:szCs w:val="32"/>
          <w:shd w:val="clear" w:color="auto" w:fill="FFFFFF"/>
        </w:rPr>
        <w:t>产后母婴服务机构</w:t>
      </w:r>
      <w:r>
        <w:rPr>
          <w:rFonts w:hint="eastAsia" w:ascii="仿宋_GB2312" w:hAnsi="Times New Roman" w:eastAsia="仿宋_GB2312" w:cs="仿宋_GB2312"/>
          <w:b w:val="0"/>
          <w:i w:val="0"/>
          <w:caps w:val="0"/>
          <w:color w:val="000000"/>
          <w:spacing w:val="0"/>
          <w:sz w:val="32"/>
          <w:szCs w:val="32"/>
          <w:shd w:val="clear" w:color="auto" w:fill="FFFFFF"/>
        </w:rPr>
        <w:t>规范管理工作，鼓励和保障广大群众对</w:t>
      </w:r>
      <w:r>
        <w:rPr>
          <w:rFonts w:hint="eastAsia" w:ascii="仿宋_GB2312" w:hAnsi="sans-serif" w:eastAsia="仿宋_GB2312" w:cs="仿宋_GB2312"/>
          <w:b w:val="0"/>
          <w:i w:val="0"/>
          <w:caps w:val="0"/>
          <w:color w:val="000000"/>
          <w:spacing w:val="0"/>
          <w:sz w:val="32"/>
          <w:szCs w:val="32"/>
          <w:shd w:val="clear" w:color="auto" w:fill="FFFFFF"/>
        </w:rPr>
        <w:t>产后母婴服务机构</w:t>
      </w:r>
      <w:r>
        <w:rPr>
          <w:rFonts w:hint="eastAsia" w:ascii="仿宋_GB2312" w:hAnsi="Times New Roman" w:eastAsia="仿宋_GB2312" w:cs="仿宋_GB2312"/>
          <w:b w:val="0"/>
          <w:i w:val="0"/>
          <w:caps w:val="0"/>
          <w:color w:val="000000"/>
          <w:spacing w:val="0"/>
          <w:sz w:val="32"/>
          <w:szCs w:val="32"/>
          <w:shd w:val="clear" w:color="auto" w:fill="FFFFFF"/>
        </w:rPr>
        <w:t>进行监督，营造</w:t>
      </w:r>
      <w:r>
        <w:rPr>
          <w:rFonts w:hint="eastAsia" w:ascii="仿宋_GB2312" w:hAnsi="sans-serif" w:eastAsia="仿宋_GB2312" w:cs="仿宋_GB2312"/>
          <w:b w:val="0"/>
          <w:i w:val="0"/>
          <w:caps w:val="0"/>
          <w:color w:val="000000"/>
          <w:spacing w:val="0"/>
          <w:sz w:val="32"/>
          <w:szCs w:val="32"/>
          <w:shd w:val="clear" w:color="auto" w:fill="FFFFFF"/>
        </w:rPr>
        <w:t>产后母婴服务机构</w:t>
      </w:r>
      <w:r>
        <w:rPr>
          <w:rFonts w:hint="eastAsia" w:ascii="仿宋_GB2312" w:hAnsi="Times New Roman" w:eastAsia="仿宋_GB2312" w:cs="仿宋_GB2312"/>
          <w:b w:val="0"/>
          <w:i w:val="0"/>
          <w:caps w:val="0"/>
          <w:color w:val="000000"/>
          <w:spacing w:val="0"/>
          <w:sz w:val="32"/>
          <w:szCs w:val="32"/>
          <w:shd w:val="clear" w:color="auto" w:fill="FFFFFF"/>
        </w:rPr>
        <w:t>规范发展的良好社会氛围。</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0F26E57-B3BF-4D84-BF6E-1D8FC9A20BB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9840F849-94BE-4B5C-B3A2-EA8AFA8B214B}"/>
  </w:font>
  <w:font w:name="方正小标宋简体">
    <w:panose1 w:val="02000000000000000000"/>
    <w:charset w:val="86"/>
    <w:family w:val="auto"/>
    <w:pitch w:val="default"/>
    <w:sig w:usb0="00000001" w:usb1="08000000" w:usb2="00000000" w:usb3="00000000" w:csb0="00040000" w:csb1="00000000"/>
    <w:embedRegular r:id="rId3" w:fontKey="{3C9E9066-03ED-4BFC-9BDF-D128A8F9CCA6}"/>
  </w:font>
  <w:font w:name="楷体">
    <w:panose1 w:val="02010609060101010101"/>
    <w:charset w:val="86"/>
    <w:family w:val="auto"/>
    <w:pitch w:val="default"/>
    <w:sig w:usb0="800002BF" w:usb1="38CF7CFA" w:usb2="00000016" w:usb3="00000000" w:csb0="00040001" w:csb1="00000000"/>
    <w:embedRegular r:id="rId4" w:fontKey="{FB38964C-3060-485C-A1A5-554CDCD58195}"/>
  </w:font>
  <w:font w:name="sans-serif">
    <w:altName w:val="仿宋"/>
    <w:panose1 w:val="00000000000000000000"/>
    <w:charset w:val="00"/>
    <w:family w:val="auto"/>
    <w:pitch w:val="default"/>
    <w:sig w:usb0="00000000" w:usb1="00000000" w:usb2="00000000" w:usb3="00000000" w:csb0="00040001" w:csb1="00000000"/>
    <w:embedRegular r:id="rId5" w:fontKey="{2A11A298-4716-4365-A1DB-23C63A0FB0AD}"/>
  </w:font>
  <w:font w:name="仿宋">
    <w:panose1 w:val="02010609060101010101"/>
    <w:charset w:val="86"/>
    <w:family w:val="auto"/>
    <w:pitch w:val="default"/>
    <w:sig w:usb0="800002BF" w:usb1="38CF7CFA" w:usb2="00000016" w:usb3="00000000" w:csb0="00040001" w:csb1="00000000"/>
  </w:font>
  <w:font w:name="方正公文小标宋">
    <w:panose1 w:val="02000500000000000000"/>
    <w:charset w:val="86"/>
    <w:family w:val="auto"/>
    <w:pitch w:val="default"/>
    <w:sig w:usb0="A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font>
  <w:font w:name="方正大黑体_GBK">
    <w:panose1 w:val="02010600010101010101"/>
    <w:charset w:val="86"/>
    <w:family w:val="auto"/>
    <w:pitch w:val="default"/>
    <w:sig w:usb0="00000001" w:usb1="080E0000" w:usb2="00000000" w:usb3="00000000" w:csb0="40040001" w:csb1="C0D60000"/>
  </w:font>
  <w:font w:name="方正小标宋_GBK">
    <w:panose1 w:val="02000000000000000000"/>
    <w:charset w:val="86"/>
    <w:family w:val="auto"/>
    <w:pitch w:val="default"/>
    <w:sig w:usb0="A00002BF" w:usb1="38CF7CFA" w:usb2="00082016" w:usb3="00000000" w:csb0="00040001" w:csb1="00000000"/>
    <w:embedRegular r:id="rId6" w:fontKey="{367A6276-4E75-42BF-AE50-A89F1A4DEE1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lMGFhNjhiMmQxNjU0YTZjNzcyNmE2MmI3MjU4YzUifQ=="/>
  </w:docVars>
  <w:rsids>
    <w:rsidRoot w:val="00000000"/>
    <w:rsid w:val="0F3930A6"/>
    <w:rsid w:val="0FFCEF20"/>
    <w:rsid w:val="15F57328"/>
    <w:rsid w:val="17F10AC3"/>
    <w:rsid w:val="1A4B1539"/>
    <w:rsid w:val="219D0E63"/>
    <w:rsid w:val="2699341F"/>
    <w:rsid w:val="2D2FD7F7"/>
    <w:rsid w:val="2F7838FA"/>
    <w:rsid w:val="36E9D3A2"/>
    <w:rsid w:val="3A5B603C"/>
    <w:rsid w:val="3B064433"/>
    <w:rsid w:val="3B3FF5AC"/>
    <w:rsid w:val="3EAB0813"/>
    <w:rsid w:val="40D757D8"/>
    <w:rsid w:val="4FBFCD13"/>
    <w:rsid w:val="4FFF6FF4"/>
    <w:rsid w:val="568A1B20"/>
    <w:rsid w:val="59E5288C"/>
    <w:rsid w:val="5CCFDB1E"/>
    <w:rsid w:val="5DAF264D"/>
    <w:rsid w:val="5DFEC080"/>
    <w:rsid w:val="5ED77C99"/>
    <w:rsid w:val="5FFF374D"/>
    <w:rsid w:val="60DD886C"/>
    <w:rsid w:val="633238B2"/>
    <w:rsid w:val="669075D4"/>
    <w:rsid w:val="6BBE1F10"/>
    <w:rsid w:val="6D097E96"/>
    <w:rsid w:val="6E2071F8"/>
    <w:rsid w:val="6F1FFD26"/>
    <w:rsid w:val="6F7BDBC6"/>
    <w:rsid w:val="6F969EAB"/>
    <w:rsid w:val="6F9E63DD"/>
    <w:rsid w:val="6FFF31E9"/>
    <w:rsid w:val="703B221B"/>
    <w:rsid w:val="708E730A"/>
    <w:rsid w:val="73491E93"/>
    <w:rsid w:val="73D796F4"/>
    <w:rsid w:val="75FF4D01"/>
    <w:rsid w:val="79DED4F6"/>
    <w:rsid w:val="79F04B91"/>
    <w:rsid w:val="7BFAD2C7"/>
    <w:rsid w:val="7F7D51D4"/>
    <w:rsid w:val="7FFBB793"/>
    <w:rsid w:val="8F17A1DF"/>
    <w:rsid w:val="99EDE4E0"/>
    <w:rsid w:val="9FDFF83A"/>
    <w:rsid w:val="A7D988CD"/>
    <w:rsid w:val="BD16AD8F"/>
    <w:rsid w:val="BF7FDA61"/>
    <w:rsid w:val="CFE7803B"/>
    <w:rsid w:val="D82ADC00"/>
    <w:rsid w:val="DB5F64A0"/>
    <w:rsid w:val="DBDC5720"/>
    <w:rsid w:val="DCF8D5FA"/>
    <w:rsid w:val="DDAB8031"/>
    <w:rsid w:val="EAEF545D"/>
    <w:rsid w:val="EF571109"/>
    <w:rsid w:val="F1B7A8C4"/>
    <w:rsid w:val="F7FE1057"/>
    <w:rsid w:val="FABF2AA1"/>
    <w:rsid w:val="FB5D4B95"/>
    <w:rsid w:val="FBFF901E"/>
    <w:rsid w:val="FCDE9120"/>
    <w:rsid w:val="FDA9D400"/>
    <w:rsid w:val="FEBDA90B"/>
    <w:rsid w:val="FEC6A0FF"/>
    <w:rsid w:val="FFB79547"/>
    <w:rsid w:val="FFD576B5"/>
    <w:rsid w:val="FFFFA5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djustRightInd w:val="0"/>
      <w:spacing w:line="360" w:lineRule="auto"/>
      <w:jc w:val="left"/>
      <w:textAlignment w:val="baseline"/>
    </w:pPr>
    <w:rPr>
      <w:rFonts w:ascii="仿宋_GB2312" w:hAnsi="Times New Roman" w:eastAsia="仿宋_GB2312" w:cs="Times New Roman"/>
      <w:kern w:val="0"/>
      <w:sz w:val="30"/>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2626</Words>
  <Characters>2626</Characters>
  <Lines>0</Lines>
  <Paragraphs>0</Paragraphs>
  <TotalTime>11</TotalTime>
  <ScaleCrop>false</ScaleCrop>
  <LinksUpToDate>false</LinksUpToDate>
  <CharactersWithSpaces>2626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2014-10-31T20:08:00Z</dcterms:created>
  <dc:creator>Administrator</dc:creator>
  <cp:lastModifiedBy>oO美含Oo</cp:lastModifiedBy>
  <cp:lastPrinted>2023-03-31T02:54:00Z</cp:lastPrinted>
  <dcterms:modified xsi:type="dcterms:W3CDTF">2023-04-26T07:54:25Z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C6DB8DF9344E4046843C12165BA95A0A_13</vt:lpwstr>
  </property>
</Properties>
</file>