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2864485</wp:posOffset>
                </wp:positionV>
                <wp:extent cx="304800" cy="83820"/>
                <wp:effectExtent l="6350" t="15240" r="8890" b="2286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3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8.7pt;margin-top:225.55pt;height:6.6pt;width:24pt;z-index:251677696;v-text-anchor:middle;mso-width-relative:page;mso-height-relative:page;" fillcolor="#5B9BD5 [3204]" filled="t" stroked="t" coordsize="21600,21600" o:gfxdata="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RgRR9gAAAALAQAA&#10;DwAAAAAAAAABACAAAAAiAAAAZHJzL2Rvd25yZXYueG1sUEsBAhQAFAAAAAgAh07iQCMhLpiLAgAA&#10;HgUAAA4AAAAAAAAAAQAgAAAAJwEAAGRycy9lMm9Eb2MueG1sUEsFBgAAAAAGAAYAWQEAACQGAAAA&#10;AA==&#10;" adj="1863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2864485</wp:posOffset>
                </wp:positionV>
                <wp:extent cx="199390" cy="76200"/>
                <wp:effectExtent l="6350" t="15240" r="22860" b="1524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93.05pt;margin-top:225.55pt;height:6pt;width:15.7pt;z-index:251710464;v-text-anchor:middle;mso-width-relative:page;mso-height-relative:page;" fillcolor="#5B9BD5 [3204]" filled="t" stroked="t" coordsize="21600,21600" o:gfxdata="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5R0/YtsAAAAL&#10;AQAADwAAAAAAAAABACAAAAAiAAAAZHJzL2Rvd25yZXYueG1sUEsBAhQAFAAAAAgAh07iQMOKh0mL&#10;AgAAHgUAAA4AAAAAAAAAAQAgAAAAKgEAAGRycy9lMm9Eb2MueG1sUEsFBgAAAAAGAAYAWQEAACcG&#10;AAAAAA==&#10;" adj="1747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1431925</wp:posOffset>
                </wp:positionV>
                <wp:extent cx="708660" cy="76200"/>
                <wp:effectExtent l="6350" t="15240" r="16510" b="15240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53.55pt;margin-top:112.75pt;height:6pt;width:55.8pt;z-index:251700224;v-text-anchor:middle;mso-width-relative:page;mso-height-relative:page;" fillcolor="#5B9BD5 [3204]" filled="t" stroked="t" coordsize="21600,21600" o:gfxdata="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KXZp7NsAAAAL&#10;AQAADwAAAAAAAAABACAAAAAiAAAAZHJzL2Rvd25yZXYueG1sUEsBAhQAFAAAAAgAh07iQL+sQ0mL&#10;AgAAHgUAAA4AAAAAAAAAAQAgAAAAKgEAAGRycy9lMm9Eb2MueG1sUEsFBgAAAAAGAAYAWQEAACcG&#10;AAAAAA==&#10;" adj="2043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751205</wp:posOffset>
                </wp:positionV>
                <wp:extent cx="580390" cy="2978785"/>
                <wp:effectExtent l="6350" t="6350" r="7620" b="1714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97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推动有条件的县（市）综合医院率先达到国家医疗服务能力推荐标准；县域就诊率达到90%以上。</w:t>
                            </w:r>
                          </w:p>
                        </w:txbxContent>
                      </wps:txbx>
                      <wps:bodyPr rot="0" spcFirstLastPara="0" vertOverflow="overflow" horzOverflow="overflow" vert="wordArt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pt;margin-top:59.15pt;height:234.55pt;width:45.7pt;mso-position-horizontal-relative:margin;z-index:251689984;mso-width-relative:page;mso-height-relative:page;" fillcolor="#FFFFFF [3201]" filled="t" stroked="t" coordsize="21600,21600" o:gfxdata="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1aeGS2QAAAAsBAAAP&#10;AAAAAAAAAAEAIAAAACIAAABkcnMvZG93bnJldi54bWxQSwECFAAUAAAACACHTuJA/LM10IkCAAAT&#10;BQAADgAAAAAAAAABACAAAAAoAQAAZHJzL2Uyb0RvYy54bWxQSwUGAAAAAAYABgBZAQAAI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推动有条件的县（市）综合医院率先达到国家医疗服务能力推荐标准；县域就诊率达到90%以上。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4213225</wp:posOffset>
                </wp:positionV>
                <wp:extent cx="465455" cy="83820"/>
                <wp:effectExtent l="6350" t="15240" r="15875" b="2286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83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58.5pt;margin-top:331.75pt;height:6.6pt;width:36.65pt;z-index:251687936;v-text-anchor:middle;mso-width-relative:page;mso-height-relative:page;" fillcolor="#5B9BD5 [3204]" filled="t" stroked="t" coordsize="21600,21600" o:gfxdata="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ui88bbAAAA&#10;CwEAAA8AAAAAAAAAAQAgAAAAIgAAAGRycy9kb3ducmV2LnhtbFBLAQIUABQAAAAIAIdO4kAmylda&#10;jAIAAB4FAAAOAAAAAAAAAAEAIAAAACoBAABkcnMvZTJvRG9jLnhtbFBLBQYAAAAABgAGAFkBAAAo&#10;BgAAAAA=&#10;" adj="1965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1462405</wp:posOffset>
                </wp:positionV>
                <wp:extent cx="708660" cy="76200"/>
                <wp:effectExtent l="6350" t="15240" r="16510" b="1524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115" y="2794635"/>
                          <a:ext cx="70866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36.95pt;margin-top:115.15pt;height:6pt;width:55.8pt;z-index:251667456;v-text-anchor:middle;mso-width-relative:page;mso-height-relative:page;" fillcolor="#5B9BD5 [3204]" filled="t" stroked="t" coordsize="21600,21600" o:gfxdata="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GW88b/aAAAACwEAAA8AAAAAAAAAAQAgAAAAIgAAAGRycy9kb3ducmV2LnhtbFBLAQIUABQA&#10;AAAIAIdO4kCM6NzZmQIAACoFAAAOAAAAAAAAAAEAIAAAACkBAABkcnMvZTJvRG9jLnhtbFBLBQYA&#10;AAAABgAGAFkBAAA0BgAAAAA=&#10;" adj="2043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3927475</wp:posOffset>
                </wp:positionV>
                <wp:extent cx="2286635" cy="663575"/>
                <wp:effectExtent l="6350" t="6350" r="8255" b="158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66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为“先诊疗、后付费”提供场地支持。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设置专人指导。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做好宣传指引。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4pt;margin-top:309.25pt;height:52.25pt;width:180.05pt;z-index:251664384;v-text-anchor:middle;mso-width-relative:page;mso-height-relative:page;" fillcolor="#FFFFFF [3201]" filled="t" stroked="t" coordsize="21600,21600" o:gfxdata="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8PKXt2wAAAAsBAAAPAAAAAAAAAAEAIAAAACIA&#10;AABkcnMvZG93bnJldi54bWxQSwECFAAUAAAACACHTuJA4SFcEngCAAAABQAADgAAAAAAAAABACAA&#10;AAAqAQAAZHJzL2Uyb0RvYy54bWxQSwUGAAAAAAYABgBZAQAAFAYAAAAA&#10;">
                <v:fill on="t" focussize="0,0"/>
                <v:stroke weight="1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为“先诊疗、后付费”提供场地支持。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设置专人指导。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做好宣传指引。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4096385</wp:posOffset>
                </wp:positionV>
                <wp:extent cx="2080895" cy="305435"/>
                <wp:effectExtent l="6350" t="6350" r="15875" b="82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配合做好先诊疗后付费政策落实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5pt;margin-top:322.55pt;height:24.05pt;width:163.85pt;z-index:251661312;v-text-anchor:middle;mso-width-relative:page;mso-height-relative:page;" fillcolor="#FFFFFF [3201]" filled="t" stroked="t" coordsize="21600,21600" o:gfxdata="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2qcumNoAAAALAQAADwAAAAAAAAABACAAAAAi&#10;AAAAZHJzL2Rvd25yZXYueG1sUEsBAhQAFAAAAAgAh07iQA7HQLp6AgAAAAUAAA4AAAAAAAAAAQAg&#10;AAAAKQEAAGRycy9lMm9Eb2MueG1sUEsFBgAAAAAGAAYAWQEAABUGAAAAAA==&#10;">
                <v:fill on="t" focussize="0,0"/>
                <v:stroke weight="1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配合做好先诊疗后付费政策落实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1264285</wp:posOffset>
                </wp:positionV>
                <wp:extent cx="190500" cy="3230880"/>
                <wp:effectExtent l="63500" t="7620" r="5080" b="22860"/>
                <wp:wrapNone/>
                <wp:docPr id="9" name="左大括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9775" y="2284095"/>
                          <a:ext cx="190500" cy="3230880"/>
                        </a:xfrm>
                        <a:prstGeom prst="leftBrac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24.45pt;margin-top:99.55pt;height:254.4pt;width:15pt;z-index:251666432;mso-width-relative:page;mso-height-relative:page;" filled="f" stroked="t" coordsize="21600,21600" o:gfxdata="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Uvx8r2gAAAAsBAAAPAAAAAAAAAAEAIAAAACIAAABkcnMvZG93bnJl&#10;di54bWxQSwECFAAUAAAACACHTuJACVkWofsBAADEAwAADgAAAAAAAAABACAAAAApAQAAZHJzL2Uy&#10;b0RvYy54bWxQSwUGAAAAAAYABgBZAQAAlgUAAAAA&#10;" adj="106,10800">
                <v:fill on="f" focussize="0,0"/>
                <v:stroke weight="1.2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2725420</wp:posOffset>
                </wp:positionV>
                <wp:extent cx="2179955" cy="327660"/>
                <wp:effectExtent l="6350" t="6350" r="8255" b="165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深入开展三级医院对口支援脱贫县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5pt;margin-top:214.6pt;height:25.8pt;width:171.65pt;z-index:251660288;v-text-anchor:middle;mso-width-relative:page;mso-height-relative:page;" fillcolor="#FFFFFF [3201]" filled="t" stroked="t" coordsize="21600,21600" o:gfxdata="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KnwBn2wAAAAsBAAAPAAAAAAAAAAEAIAAA&#10;ACIAAABkcnMvZG93bnJldi54bWxQSwECFAAUAAAACACHTuJAFnNXxXsCAAAABQAADgAAAAAAAAAB&#10;ACAAAAAqAQAAZHJzL2Uyb0RvYy54bWxQSwUGAAAAAAYABgBZAQAAFwYAAAAA&#10;">
                <v:fill on="t" focussize="0,0"/>
                <v:stroke weight="1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深入开展三级医院对口支援脱贫县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950595</wp:posOffset>
                </wp:positionV>
                <wp:extent cx="1897380" cy="1066165"/>
                <wp:effectExtent l="6350" t="6350" r="16510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066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保持大病救治病种数量不减。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完善定点医疗服务体系。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加强医疗质量管理。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加强信息上报。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做到应治尽治。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4pt;margin-top:74.85pt;height:83.95pt;width:149.4pt;z-index:251662336;v-text-anchor:middle;mso-width-relative:page;mso-height-relative:page;" fillcolor="#FFFFFF [3201]" filled="t" stroked="t" coordsize="21600,21600" o:gfxdata="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0wm9w2QAAAAsBAAAPAAAAAAAAAAEAIAAAACIA&#10;AABkcnMvZG93bnJldi54bWxQSwECFAAUAAAACACHTuJAwUsaxnoCAAABBQAADgAAAAAAAAABACAA&#10;AAAoAQAAZHJzL2Uyb0RvYy54bWxQSwUGAAAAAAYABgBZAQAAFAYAAAAA&#10;">
                <v:fill on="t" focussize="0,0"/>
                <v:stroke weight="1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保持大病救治病种数量不减。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完善定点医疗服务体系。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加强医疗质量管理。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加强信息上报。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做到应治尽治。</w:t>
                      </w:r>
                    </w:p>
                    <w:p>
                      <w:pP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2235835</wp:posOffset>
                </wp:positionV>
                <wp:extent cx="2416175" cy="1318260"/>
                <wp:effectExtent l="6350" t="6350" r="15875" b="165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进一步明确对口帮扶关系。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长期派驻医务人员开展对口帮扶工作。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发挥远程医疗作用，开展远程会诊、远程教学等临床应用。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建立网络报告和核查相结合的监督管理模式。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4pt;margin-top:176.05pt;height:103.8pt;width:190.25pt;z-index:251663360;v-text-anchor:middle;mso-width-relative:page;mso-height-relative:page;" fillcolor="#FFFFFF [3201]" filled="t" stroked="t" coordsize="21600,21600" o:gfxdata="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m/fkl2wAAAAsBAAAPAAAAAAAAAAEAIAAA&#10;ACIAAABkcnMvZG93bnJldi54bWxQSwECFAAUAAAACACHTuJARvX9cnsCAAABBQAADgAAAAAAAAAB&#10;ACAAAAAqAQAAZHJzL2Uyb0RvYy54bWxQSwUGAAAAAAYABgBZAQAAFwYAAAAA&#10;">
                <v:fill on="t" focussize="0,0"/>
                <v:stroke weight="1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进一步明确对口帮扶关系。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长期派驻医务人员开展对口帮扶工作。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发挥远程医疗作用，开展远程会诊、远程教学等临床应用。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建立网络报告和核查相结合的监督管理模式。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1345565</wp:posOffset>
                </wp:positionV>
                <wp:extent cx="1791335" cy="320040"/>
                <wp:effectExtent l="6350" t="6350" r="1587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center"/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继续开展大病专项救治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5pt;margin-top:105.95pt;height:25.2pt;width:141.05pt;z-index:251659264;v-text-anchor:middle;mso-width-relative:page;mso-height-relative:page;" fillcolor="#FFFFFF [3201]" filled="t" stroked="t" coordsize="21600,21600" o:gfxdata="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exERI2gAAAAsBAAAPAAAAAAAAAAEAIAAAACIA&#10;AABkcnMvZG93bnJldi54bWxQSwECFAAUAAAACACHTuJAPBrTBHkCAAAABQAADgAAAAAAAAABACAA&#10;AAApAQAAZHJzL2Uyb0RvYy54bWxQSwUGAAAAAAYABgBZAQAAFAYAAAAA&#10;">
                <v:fill on="t" focussize="0,0"/>
                <v:stroke weight="1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center"/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继续开展大病专项救治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771900" cy="449580"/>
                <wp:effectExtent l="6350" t="6350" r="1651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65605" y="1275715"/>
                          <a:ext cx="37719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6"/>
                                <w:szCs w:val="36"/>
                              </w:rPr>
                              <w:t>持续提升县级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6"/>
                                <w:szCs w:val="36"/>
                                <w:lang w:eastAsia="zh-CN"/>
                              </w:rPr>
                              <w:t>医院服务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6"/>
                                <w:szCs w:val="36"/>
                              </w:rPr>
                              <w:t>能力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6"/>
                                <w:szCs w:val="36"/>
                                <w:lang w:eastAsia="zh-CN"/>
                              </w:rPr>
                              <w:t>施工图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.25pt;height:35.4pt;width:297pt;mso-position-horizontal:center;mso-position-horizontal-relative:margin;z-index:251658240;mso-width-relative:page;mso-height-relative:page;" fillcolor="#FFFFFF [3201]" filled="t" stroked="t" coordsize="21600,21600" o:gfxdata="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S+TqdUAAAAFAQAADwAAAAAAAAABACAAAAAi&#10;AAAAZHJzL2Rvd25yZXYueG1sUEsBAhQAFAAAAAgAh07iQHpAW5p/AgAACgUAAA4AAAAAAAAAAQAg&#10;AAAAJAEAAGRycy9lMm9Eb2MueG1sUEsFBgAAAAAGAAYAWQEAABUGAAAAAA==&#10;">
                <v:fill on="t" focussize="0,0"/>
                <v:stroke weight="1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6"/>
                          <w:szCs w:val="36"/>
                        </w:rPr>
                        <w:t>持续提升县级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6"/>
                          <w:szCs w:val="36"/>
                          <w:lang w:eastAsia="zh-CN"/>
                        </w:rPr>
                        <w:t>医院服务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6"/>
                          <w:szCs w:val="36"/>
                        </w:rPr>
                        <w:t>能力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6"/>
                          <w:szCs w:val="36"/>
                          <w:lang w:eastAsia="zh-CN"/>
                        </w:rPr>
                        <w:t>施工图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2098" w:right="1474" w:bottom="2098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82143"/>
    <w:rsid w:val="06A82143"/>
    <w:rsid w:val="153948F4"/>
    <w:rsid w:val="243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2021-02-23T00:26:00Z</dcterms:created>
  <dc:creator>张巍</dc:creator>
  <cp:lastModifiedBy>张巍</cp:lastModifiedBy>
  <dcterms:modified xsi:type="dcterms:W3CDTF">2021-02-23T01:57:48Z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